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4A8B" w14:textId="77777777" w:rsidR="009C48E8" w:rsidRPr="00A354E1" w:rsidRDefault="009C48E8" w:rsidP="009C48E8">
      <w:pPr>
        <w:pStyle w:val="HeadingBoxed1"/>
        <w:pBdr>
          <w:top w:val="single" w:sz="4" w:space="10" w:color="auto"/>
          <w:bottom w:val="single" w:sz="4" w:space="8" w:color="auto"/>
        </w:pBdr>
        <w:spacing w:before="240" w:after="240"/>
        <w:rPr>
          <w:rFonts w:cs="Arial"/>
          <w:sz w:val="24"/>
          <w:szCs w:val="24"/>
        </w:rPr>
      </w:pPr>
      <w:r w:rsidRPr="00A354E1">
        <w:rPr>
          <w:rFonts w:cs="Arial"/>
          <w:sz w:val="24"/>
          <w:szCs w:val="24"/>
        </w:rPr>
        <w:t>Personal Factors Inventory</w:t>
      </w:r>
      <w:r w:rsidRPr="00A354E1">
        <w:rPr>
          <w:rFonts w:cs="Arial"/>
          <w:bCs/>
          <w:sz w:val="24"/>
          <w:szCs w:val="24"/>
        </w:rPr>
        <w:t xml:space="preserve"> </w:t>
      </w:r>
    </w:p>
    <w:p w14:paraId="3BF4846C" w14:textId="77777777" w:rsidR="00BB0FC6" w:rsidRPr="00C83465" w:rsidRDefault="00BB0FC6" w:rsidP="00F433B0">
      <w:pPr>
        <w:pStyle w:val="NormalWeb"/>
        <w:rPr>
          <w:rFonts w:ascii="Arial" w:hAnsi="Arial" w:cs="Arial"/>
          <w:b/>
          <w:bCs/>
        </w:rPr>
      </w:pPr>
      <w:r w:rsidRPr="00C83465">
        <w:rPr>
          <w:rFonts w:ascii="Arial" w:hAnsi="Arial" w:cs="Arial"/>
          <w:b/>
          <w:bCs/>
        </w:rPr>
        <w:t>Life Experiences (Past)</w:t>
      </w:r>
    </w:p>
    <w:p w14:paraId="2E88F97A" w14:textId="77777777" w:rsidR="00A00AC0" w:rsidRPr="00BE4298" w:rsidRDefault="002C64A5" w:rsidP="00F433B0">
      <w:pPr>
        <w:pStyle w:val="NormalWeb"/>
        <w:rPr>
          <w:rFonts w:ascii="Arial" w:hAnsi="Arial" w:cs="Arial"/>
          <w:sz w:val="22"/>
          <w:szCs w:val="22"/>
        </w:rPr>
      </w:pPr>
      <w:r w:rsidRPr="00BE4298">
        <w:rPr>
          <w:rFonts w:ascii="Arial" w:hAnsi="Arial" w:cs="Arial"/>
          <w:sz w:val="22"/>
          <w:szCs w:val="22"/>
        </w:rPr>
        <w:t>Complete</w:t>
      </w:r>
      <w:r w:rsidR="00A00AC0" w:rsidRPr="00BE4298">
        <w:rPr>
          <w:rFonts w:ascii="Arial" w:hAnsi="Arial" w:cs="Arial"/>
          <w:sz w:val="22"/>
          <w:szCs w:val="22"/>
        </w:rPr>
        <w:t xml:space="preserve"> the table below </w:t>
      </w:r>
      <w:r w:rsidRPr="00BE4298">
        <w:rPr>
          <w:rFonts w:ascii="Arial" w:hAnsi="Arial" w:cs="Arial"/>
          <w:sz w:val="22"/>
          <w:szCs w:val="22"/>
        </w:rPr>
        <w:t xml:space="preserve">according to the </w:t>
      </w:r>
      <w:r w:rsidR="00A00AC0" w:rsidRPr="00BE4298">
        <w:rPr>
          <w:rFonts w:ascii="Arial" w:hAnsi="Arial" w:cs="Arial"/>
          <w:sz w:val="22"/>
          <w:szCs w:val="22"/>
        </w:rPr>
        <w:t xml:space="preserve">following </w:t>
      </w:r>
      <w:r w:rsidR="0084782B" w:rsidRPr="00BE4298">
        <w:rPr>
          <w:rFonts w:ascii="Arial" w:hAnsi="Arial" w:cs="Arial"/>
          <w:sz w:val="22"/>
          <w:szCs w:val="22"/>
        </w:rPr>
        <w:t>parameters</w:t>
      </w:r>
      <w:r w:rsidR="00282320" w:rsidRPr="00BE4298">
        <w:rPr>
          <w:rFonts w:ascii="Arial" w:hAnsi="Arial" w:cs="Arial"/>
          <w:sz w:val="22"/>
          <w:szCs w:val="22"/>
        </w:rPr>
        <w:t>:</w:t>
      </w:r>
    </w:p>
    <w:p w14:paraId="57D799C8" w14:textId="77777777" w:rsidR="00A00AC0" w:rsidRPr="00BE4298" w:rsidRDefault="00F520AB" w:rsidP="00C83465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BE4298">
        <w:rPr>
          <w:rFonts w:ascii="Arial" w:hAnsi="Arial" w:cs="Arial"/>
          <w:b/>
          <w:bCs/>
          <w:sz w:val="22"/>
          <w:szCs w:val="22"/>
        </w:rPr>
        <w:t>Influential</w:t>
      </w:r>
      <w:r w:rsidR="00A00AC0" w:rsidRPr="00BE42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4298">
        <w:rPr>
          <w:rFonts w:ascii="Arial" w:hAnsi="Arial" w:cs="Arial"/>
          <w:b/>
          <w:bCs/>
          <w:sz w:val="22"/>
          <w:szCs w:val="22"/>
        </w:rPr>
        <w:t>Experience</w:t>
      </w:r>
      <w:r w:rsidR="00270F96" w:rsidRPr="00BE4298">
        <w:rPr>
          <w:rFonts w:ascii="Arial" w:hAnsi="Arial" w:cs="Arial"/>
          <w:b/>
          <w:bCs/>
          <w:sz w:val="22"/>
          <w:szCs w:val="22"/>
        </w:rPr>
        <w:t>s</w:t>
      </w:r>
      <w:r w:rsidR="00BE4298">
        <w:rPr>
          <w:rFonts w:ascii="Arial" w:hAnsi="Arial" w:cs="Arial"/>
          <w:sz w:val="22"/>
          <w:szCs w:val="22"/>
        </w:rPr>
        <w:t>.</w:t>
      </w:r>
      <w:r w:rsidR="00A00AC0" w:rsidRPr="00BE4298">
        <w:rPr>
          <w:rFonts w:ascii="Arial" w:hAnsi="Arial" w:cs="Arial"/>
          <w:sz w:val="22"/>
          <w:szCs w:val="22"/>
        </w:rPr>
        <w:t xml:space="preserve"> An </w:t>
      </w:r>
      <w:r w:rsidR="00685264" w:rsidRPr="00BE4298">
        <w:rPr>
          <w:rFonts w:ascii="Arial" w:hAnsi="Arial" w:cs="Arial"/>
          <w:sz w:val="22"/>
          <w:szCs w:val="22"/>
        </w:rPr>
        <w:t xml:space="preserve">early life experience (i.e., one that occurred during childhood or adolescence) </w:t>
      </w:r>
      <w:r w:rsidR="00A00AC0" w:rsidRPr="00BE4298">
        <w:rPr>
          <w:rFonts w:ascii="Arial" w:hAnsi="Arial" w:cs="Arial"/>
          <w:sz w:val="22"/>
          <w:szCs w:val="22"/>
        </w:rPr>
        <w:t>that had a large and lasting effect</w:t>
      </w:r>
      <w:r w:rsidR="00685264" w:rsidRPr="00BE4298">
        <w:rPr>
          <w:rFonts w:ascii="Arial" w:hAnsi="Arial" w:cs="Arial"/>
          <w:sz w:val="22"/>
          <w:szCs w:val="22"/>
        </w:rPr>
        <w:t xml:space="preserve"> o</w:t>
      </w:r>
      <w:r w:rsidR="0084782B" w:rsidRPr="00BE4298">
        <w:rPr>
          <w:rFonts w:ascii="Arial" w:hAnsi="Arial" w:cs="Arial"/>
          <w:sz w:val="22"/>
          <w:szCs w:val="22"/>
        </w:rPr>
        <w:t>n</w:t>
      </w:r>
      <w:r w:rsidR="00685264" w:rsidRPr="00BE4298">
        <w:rPr>
          <w:rFonts w:ascii="Arial" w:hAnsi="Arial" w:cs="Arial"/>
          <w:sz w:val="22"/>
          <w:szCs w:val="22"/>
        </w:rPr>
        <w:t xml:space="preserve"> your life</w:t>
      </w:r>
      <w:r w:rsidR="00A00AC0" w:rsidRPr="00BE4298">
        <w:rPr>
          <w:rFonts w:ascii="Arial" w:hAnsi="Arial" w:cs="Arial"/>
          <w:sz w:val="22"/>
          <w:szCs w:val="22"/>
        </w:rPr>
        <w:t xml:space="preserve">. For </w:t>
      </w:r>
      <w:r w:rsidR="00685264" w:rsidRPr="00BE4298">
        <w:rPr>
          <w:rFonts w:ascii="Arial" w:hAnsi="Arial" w:cs="Arial"/>
          <w:sz w:val="22"/>
          <w:szCs w:val="22"/>
        </w:rPr>
        <w:t>example</w:t>
      </w:r>
      <w:r w:rsidR="00A00AC0" w:rsidRPr="00BE4298">
        <w:rPr>
          <w:rFonts w:ascii="Arial" w:hAnsi="Arial" w:cs="Arial"/>
          <w:sz w:val="22"/>
          <w:szCs w:val="22"/>
        </w:rPr>
        <w:t xml:space="preserve">, </w:t>
      </w:r>
      <w:r w:rsidR="00685264" w:rsidRPr="00BE4298">
        <w:rPr>
          <w:rFonts w:ascii="Arial" w:hAnsi="Arial" w:cs="Arial"/>
          <w:sz w:val="22"/>
          <w:szCs w:val="22"/>
        </w:rPr>
        <w:t xml:space="preserve">the </w:t>
      </w:r>
      <w:r w:rsidR="00A00AC0" w:rsidRPr="00BE4298">
        <w:rPr>
          <w:rFonts w:ascii="Arial" w:hAnsi="Arial" w:cs="Arial"/>
          <w:sz w:val="22"/>
          <w:szCs w:val="22"/>
        </w:rPr>
        <w:t xml:space="preserve">death of a </w:t>
      </w:r>
      <w:r w:rsidRPr="00BE4298">
        <w:rPr>
          <w:rFonts w:ascii="Arial" w:hAnsi="Arial" w:cs="Arial"/>
          <w:sz w:val="22"/>
          <w:szCs w:val="22"/>
        </w:rPr>
        <w:t>parent, a</w:t>
      </w:r>
      <w:r w:rsidR="00685264" w:rsidRPr="00BE4298">
        <w:rPr>
          <w:rFonts w:ascii="Arial" w:hAnsi="Arial" w:cs="Arial"/>
          <w:sz w:val="22"/>
          <w:szCs w:val="22"/>
        </w:rPr>
        <w:t xml:space="preserve"> serious illness, or an </w:t>
      </w:r>
      <w:r w:rsidR="0084782B" w:rsidRPr="00BE4298">
        <w:rPr>
          <w:rFonts w:ascii="Arial" w:hAnsi="Arial" w:cs="Arial"/>
          <w:sz w:val="22"/>
          <w:szCs w:val="22"/>
        </w:rPr>
        <w:t>experience</w:t>
      </w:r>
      <w:r w:rsidR="00685264" w:rsidRPr="00BE4298">
        <w:rPr>
          <w:rFonts w:ascii="Arial" w:hAnsi="Arial" w:cs="Arial"/>
          <w:sz w:val="22"/>
          <w:szCs w:val="22"/>
        </w:rPr>
        <w:t xml:space="preserve"> of being bullied. You can also choose a positive experience (e.g., an </w:t>
      </w:r>
      <w:r w:rsidR="0084782B" w:rsidRPr="00BE4298">
        <w:rPr>
          <w:rFonts w:ascii="Arial" w:hAnsi="Arial" w:cs="Arial"/>
          <w:sz w:val="22"/>
          <w:szCs w:val="22"/>
        </w:rPr>
        <w:t>unforgettable</w:t>
      </w:r>
      <w:r w:rsidR="00685264" w:rsidRPr="00BE4298">
        <w:rPr>
          <w:rFonts w:ascii="Arial" w:hAnsi="Arial" w:cs="Arial"/>
          <w:sz w:val="22"/>
          <w:szCs w:val="22"/>
        </w:rPr>
        <w:t xml:space="preserve"> trip to a </w:t>
      </w:r>
      <w:r w:rsidR="0084782B" w:rsidRPr="00BE4298">
        <w:rPr>
          <w:rFonts w:ascii="Arial" w:hAnsi="Arial" w:cs="Arial"/>
          <w:sz w:val="22"/>
          <w:szCs w:val="22"/>
        </w:rPr>
        <w:t>foreign</w:t>
      </w:r>
      <w:r w:rsidR="00685264" w:rsidRPr="00BE4298">
        <w:rPr>
          <w:rFonts w:ascii="Arial" w:hAnsi="Arial" w:cs="Arial"/>
          <w:sz w:val="22"/>
          <w:szCs w:val="22"/>
        </w:rPr>
        <w:t xml:space="preserve"> land) so long as it </w:t>
      </w:r>
      <w:r w:rsidRPr="00BE4298">
        <w:rPr>
          <w:rFonts w:ascii="Arial" w:hAnsi="Arial" w:cs="Arial"/>
          <w:sz w:val="22"/>
          <w:szCs w:val="22"/>
        </w:rPr>
        <w:t xml:space="preserve">is clearly </w:t>
      </w:r>
      <w:r w:rsidR="00685264" w:rsidRPr="00BE4298">
        <w:rPr>
          <w:rFonts w:ascii="Arial" w:hAnsi="Arial" w:cs="Arial"/>
          <w:sz w:val="22"/>
          <w:szCs w:val="22"/>
        </w:rPr>
        <w:t>li</w:t>
      </w:r>
      <w:r w:rsidRPr="00BE4298">
        <w:rPr>
          <w:rFonts w:ascii="Arial" w:hAnsi="Arial" w:cs="Arial"/>
          <w:sz w:val="22"/>
          <w:szCs w:val="22"/>
        </w:rPr>
        <w:t>n</w:t>
      </w:r>
      <w:r w:rsidR="00685264" w:rsidRPr="00BE4298">
        <w:rPr>
          <w:rFonts w:ascii="Arial" w:hAnsi="Arial" w:cs="Arial"/>
          <w:sz w:val="22"/>
          <w:szCs w:val="22"/>
        </w:rPr>
        <w:t xml:space="preserve">ked to a personal value and your decision-making tendencies. </w:t>
      </w:r>
      <w:r w:rsidRPr="00BE4298">
        <w:rPr>
          <w:rFonts w:ascii="Arial" w:hAnsi="Arial" w:cs="Arial"/>
          <w:sz w:val="22"/>
          <w:szCs w:val="22"/>
        </w:rPr>
        <w:t xml:space="preserve">Space for four experiences has been provided and </w:t>
      </w:r>
      <w:r w:rsidR="0084782B" w:rsidRPr="00BE4298">
        <w:rPr>
          <w:rFonts w:ascii="Arial" w:hAnsi="Arial" w:cs="Arial"/>
          <w:i/>
          <w:sz w:val="22"/>
          <w:szCs w:val="22"/>
        </w:rPr>
        <w:t xml:space="preserve">it </w:t>
      </w:r>
      <w:r w:rsidRPr="00BE4298">
        <w:rPr>
          <w:rFonts w:ascii="Arial" w:hAnsi="Arial" w:cs="Arial"/>
          <w:i/>
          <w:sz w:val="22"/>
          <w:szCs w:val="22"/>
        </w:rPr>
        <w:t>is expected that you use all four</w:t>
      </w:r>
      <w:r w:rsidRPr="00BE4298">
        <w:rPr>
          <w:rFonts w:ascii="Arial" w:hAnsi="Arial" w:cs="Arial"/>
          <w:sz w:val="22"/>
          <w:szCs w:val="22"/>
        </w:rPr>
        <w:t>. You</w:t>
      </w:r>
      <w:r w:rsidR="0084782B" w:rsidRPr="00BE4298">
        <w:rPr>
          <w:rFonts w:ascii="Arial" w:hAnsi="Arial" w:cs="Arial"/>
          <w:sz w:val="22"/>
          <w:szCs w:val="22"/>
        </w:rPr>
        <w:t xml:space="preserve"> are, however, </w:t>
      </w:r>
      <w:r w:rsidRPr="00BE4298">
        <w:rPr>
          <w:rFonts w:ascii="Arial" w:hAnsi="Arial" w:cs="Arial"/>
          <w:sz w:val="22"/>
          <w:szCs w:val="22"/>
        </w:rPr>
        <w:t xml:space="preserve">welcome to add more. </w:t>
      </w:r>
    </w:p>
    <w:p w14:paraId="05336D0B" w14:textId="77777777" w:rsidR="00685264" w:rsidRPr="00BE4298" w:rsidRDefault="0084782B" w:rsidP="00C83465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BE4298">
        <w:rPr>
          <w:rFonts w:ascii="Arial" w:hAnsi="Arial" w:cs="Arial"/>
          <w:b/>
          <w:bCs/>
          <w:sz w:val="22"/>
          <w:szCs w:val="22"/>
        </w:rPr>
        <w:t>Historical</w:t>
      </w:r>
      <w:r w:rsidR="00685264" w:rsidRPr="00BE4298">
        <w:rPr>
          <w:rFonts w:ascii="Arial" w:hAnsi="Arial" w:cs="Arial"/>
          <w:b/>
          <w:bCs/>
          <w:sz w:val="22"/>
          <w:szCs w:val="22"/>
        </w:rPr>
        <w:t xml:space="preserve"> Effect</w:t>
      </w:r>
      <w:r w:rsidR="00270F96" w:rsidRPr="00BE4298">
        <w:rPr>
          <w:rFonts w:ascii="Arial" w:hAnsi="Arial" w:cs="Arial"/>
          <w:b/>
          <w:bCs/>
          <w:sz w:val="22"/>
          <w:szCs w:val="22"/>
        </w:rPr>
        <w:t>s</w:t>
      </w:r>
      <w:r w:rsidR="00BE4298">
        <w:rPr>
          <w:rFonts w:ascii="Arial" w:hAnsi="Arial" w:cs="Arial"/>
          <w:sz w:val="22"/>
          <w:szCs w:val="22"/>
        </w:rPr>
        <w:t>.</w:t>
      </w:r>
      <w:r w:rsidR="00685264" w:rsidRPr="00BE4298">
        <w:rPr>
          <w:rFonts w:ascii="Arial" w:hAnsi="Arial" w:cs="Arial"/>
          <w:sz w:val="22"/>
          <w:szCs w:val="22"/>
        </w:rPr>
        <w:t xml:space="preserve"> The ways </w:t>
      </w:r>
      <w:r w:rsidR="00FE5B56" w:rsidRPr="00BE4298">
        <w:rPr>
          <w:rFonts w:ascii="Arial" w:hAnsi="Arial" w:cs="Arial"/>
          <w:sz w:val="22"/>
          <w:szCs w:val="22"/>
        </w:rPr>
        <w:t xml:space="preserve">that </w:t>
      </w:r>
      <w:r w:rsidR="00685264" w:rsidRPr="00BE4298">
        <w:rPr>
          <w:rFonts w:ascii="Arial" w:hAnsi="Arial" w:cs="Arial"/>
          <w:sz w:val="22"/>
          <w:szCs w:val="22"/>
        </w:rPr>
        <w:t xml:space="preserve">this experience affected you at the time (e.g., prominent </w:t>
      </w:r>
      <w:r w:rsidRPr="00BE4298">
        <w:rPr>
          <w:rFonts w:ascii="Arial" w:hAnsi="Arial" w:cs="Arial"/>
          <w:sz w:val="22"/>
          <w:szCs w:val="22"/>
        </w:rPr>
        <w:t>emotions</w:t>
      </w:r>
      <w:r w:rsidR="00685264" w:rsidRPr="00BE4298">
        <w:rPr>
          <w:rFonts w:ascii="Arial" w:hAnsi="Arial" w:cs="Arial"/>
          <w:sz w:val="22"/>
          <w:szCs w:val="22"/>
        </w:rPr>
        <w:t>, cognitions, relational impacts)</w:t>
      </w:r>
    </w:p>
    <w:p w14:paraId="20EAFB3E" w14:textId="77777777" w:rsidR="00685264" w:rsidRPr="00BE4298" w:rsidRDefault="00685264" w:rsidP="00C83465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BE4298">
        <w:rPr>
          <w:rFonts w:ascii="Arial" w:hAnsi="Arial" w:cs="Arial"/>
          <w:b/>
          <w:bCs/>
          <w:sz w:val="22"/>
          <w:szCs w:val="22"/>
        </w:rPr>
        <w:t>Present</w:t>
      </w:r>
      <w:r w:rsidR="0084782B" w:rsidRPr="00BE4298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4298">
        <w:rPr>
          <w:rFonts w:ascii="Arial" w:hAnsi="Arial" w:cs="Arial"/>
          <w:b/>
          <w:bCs/>
          <w:sz w:val="22"/>
          <w:szCs w:val="22"/>
        </w:rPr>
        <w:t>Effect</w:t>
      </w:r>
      <w:r w:rsidR="00270F96" w:rsidRPr="00BE4298">
        <w:rPr>
          <w:rFonts w:ascii="Arial" w:hAnsi="Arial" w:cs="Arial"/>
          <w:b/>
          <w:bCs/>
          <w:sz w:val="22"/>
          <w:szCs w:val="22"/>
        </w:rPr>
        <w:t>s</w:t>
      </w:r>
      <w:r w:rsidR="00BE4298">
        <w:rPr>
          <w:rFonts w:ascii="Arial" w:hAnsi="Arial" w:cs="Arial"/>
          <w:sz w:val="22"/>
          <w:szCs w:val="22"/>
        </w:rPr>
        <w:t>.</w:t>
      </w:r>
      <w:r w:rsidRPr="00BE4298">
        <w:rPr>
          <w:rFonts w:ascii="Arial" w:hAnsi="Arial" w:cs="Arial"/>
          <w:sz w:val="22"/>
          <w:szCs w:val="22"/>
        </w:rPr>
        <w:t xml:space="preserve"> The ways </w:t>
      </w:r>
      <w:r w:rsidR="00FE5B56" w:rsidRPr="00BE4298">
        <w:rPr>
          <w:rFonts w:ascii="Arial" w:hAnsi="Arial" w:cs="Arial"/>
          <w:sz w:val="22"/>
          <w:szCs w:val="22"/>
        </w:rPr>
        <w:t xml:space="preserve">that </w:t>
      </w:r>
      <w:r w:rsidRPr="00BE4298">
        <w:rPr>
          <w:rFonts w:ascii="Arial" w:hAnsi="Arial" w:cs="Arial"/>
          <w:sz w:val="22"/>
          <w:szCs w:val="22"/>
        </w:rPr>
        <w:t xml:space="preserve">this experience </w:t>
      </w:r>
      <w:r w:rsidR="0084782B" w:rsidRPr="00BE4298">
        <w:rPr>
          <w:rFonts w:ascii="Arial" w:hAnsi="Arial" w:cs="Arial"/>
          <w:sz w:val="22"/>
          <w:szCs w:val="22"/>
        </w:rPr>
        <w:t xml:space="preserve">continues to affect </w:t>
      </w:r>
      <w:r w:rsidR="00FE5B56" w:rsidRPr="00BE4298">
        <w:rPr>
          <w:rFonts w:ascii="Arial" w:hAnsi="Arial" w:cs="Arial"/>
          <w:sz w:val="22"/>
          <w:szCs w:val="22"/>
        </w:rPr>
        <w:t>y</w:t>
      </w:r>
      <w:r w:rsidR="0084782B" w:rsidRPr="00BE4298">
        <w:rPr>
          <w:rFonts w:ascii="Arial" w:hAnsi="Arial" w:cs="Arial"/>
          <w:sz w:val="22"/>
          <w:szCs w:val="22"/>
        </w:rPr>
        <w:t>our life</w:t>
      </w:r>
      <w:r w:rsidRPr="00BE4298">
        <w:rPr>
          <w:rFonts w:ascii="Arial" w:hAnsi="Arial" w:cs="Arial"/>
          <w:sz w:val="22"/>
          <w:szCs w:val="22"/>
        </w:rPr>
        <w:t xml:space="preserve"> (e.g., prominent </w:t>
      </w:r>
      <w:r w:rsidR="0084782B" w:rsidRPr="00BE4298">
        <w:rPr>
          <w:rFonts w:ascii="Arial" w:hAnsi="Arial" w:cs="Arial"/>
          <w:sz w:val="22"/>
          <w:szCs w:val="22"/>
        </w:rPr>
        <w:t>emotions</w:t>
      </w:r>
      <w:r w:rsidRPr="00BE4298">
        <w:rPr>
          <w:rFonts w:ascii="Arial" w:hAnsi="Arial" w:cs="Arial"/>
          <w:sz w:val="22"/>
          <w:szCs w:val="22"/>
        </w:rPr>
        <w:t>, cognitions, relational impacts)</w:t>
      </w:r>
    </w:p>
    <w:p w14:paraId="71B52E7F" w14:textId="77777777" w:rsidR="00685264" w:rsidRPr="00BE4298" w:rsidRDefault="00685264" w:rsidP="00C83465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BE4298">
        <w:rPr>
          <w:rFonts w:ascii="Arial" w:hAnsi="Arial" w:cs="Arial"/>
          <w:b/>
          <w:bCs/>
          <w:sz w:val="22"/>
          <w:szCs w:val="22"/>
        </w:rPr>
        <w:t>Linked Value</w:t>
      </w:r>
      <w:r w:rsidR="00270F96" w:rsidRPr="00BE4298">
        <w:rPr>
          <w:rFonts w:ascii="Arial" w:hAnsi="Arial" w:cs="Arial"/>
          <w:b/>
          <w:bCs/>
          <w:sz w:val="22"/>
          <w:szCs w:val="22"/>
        </w:rPr>
        <w:t>s</w:t>
      </w:r>
      <w:r w:rsidR="00BE4298">
        <w:rPr>
          <w:rFonts w:ascii="Arial" w:hAnsi="Arial" w:cs="Arial"/>
          <w:sz w:val="22"/>
          <w:szCs w:val="22"/>
        </w:rPr>
        <w:t>.</w:t>
      </w:r>
      <w:r w:rsidRPr="00BE4298">
        <w:rPr>
          <w:rFonts w:ascii="Arial" w:hAnsi="Arial" w:cs="Arial"/>
          <w:sz w:val="22"/>
          <w:szCs w:val="22"/>
        </w:rPr>
        <w:t xml:space="preserve"> Personal values that were, and continue </w:t>
      </w:r>
      <w:r w:rsidR="00FE5B56" w:rsidRPr="00BE4298">
        <w:rPr>
          <w:rFonts w:ascii="Arial" w:hAnsi="Arial" w:cs="Arial"/>
          <w:sz w:val="22"/>
          <w:szCs w:val="22"/>
        </w:rPr>
        <w:t xml:space="preserve">to </w:t>
      </w:r>
      <w:r w:rsidRPr="00BE4298">
        <w:rPr>
          <w:rFonts w:ascii="Arial" w:hAnsi="Arial" w:cs="Arial"/>
          <w:sz w:val="22"/>
          <w:szCs w:val="22"/>
        </w:rPr>
        <w:t>be</w:t>
      </w:r>
      <w:r w:rsidR="00FE5B56" w:rsidRPr="00BE4298">
        <w:rPr>
          <w:rFonts w:ascii="Arial" w:hAnsi="Arial" w:cs="Arial"/>
          <w:sz w:val="22"/>
          <w:szCs w:val="22"/>
        </w:rPr>
        <w:t>,</w:t>
      </w:r>
      <w:r w:rsidRPr="00BE4298">
        <w:rPr>
          <w:rFonts w:ascii="Arial" w:hAnsi="Arial" w:cs="Arial"/>
          <w:sz w:val="22"/>
          <w:szCs w:val="22"/>
        </w:rPr>
        <w:t xml:space="preserve"> influenced by this early life experience. For example, a parental divorce that now fosters values of loyalty</w:t>
      </w:r>
      <w:r w:rsidR="00270F96" w:rsidRPr="00BE4298">
        <w:rPr>
          <w:rFonts w:ascii="Arial" w:hAnsi="Arial" w:cs="Arial"/>
          <w:sz w:val="22"/>
          <w:szCs w:val="22"/>
        </w:rPr>
        <w:t>,</w:t>
      </w:r>
      <w:r w:rsidRPr="00BE4298">
        <w:rPr>
          <w:rFonts w:ascii="Arial" w:hAnsi="Arial" w:cs="Arial"/>
          <w:sz w:val="22"/>
          <w:szCs w:val="22"/>
        </w:rPr>
        <w:t xml:space="preserve"> </w:t>
      </w:r>
      <w:r w:rsidR="00270F96" w:rsidRPr="00BE4298">
        <w:rPr>
          <w:rFonts w:ascii="Arial" w:hAnsi="Arial" w:cs="Arial"/>
          <w:sz w:val="22"/>
          <w:szCs w:val="22"/>
        </w:rPr>
        <w:t>commitment</w:t>
      </w:r>
      <w:r w:rsidRPr="00BE4298">
        <w:rPr>
          <w:rFonts w:ascii="Arial" w:hAnsi="Arial" w:cs="Arial"/>
          <w:sz w:val="22"/>
          <w:szCs w:val="22"/>
        </w:rPr>
        <w:t>, and tolerance)</w:t>
      </w:r>
      <w:r w:rsidR="0084782B" w:rsidRPr="00BE4298">
        <w:rPr>
          <w:rFonts w:ascii="Arial" w:hAnsi="Arial" w:cs="Arial"/>
          <w:sz w:val="22"/>
          <w:szCs w:val="22"/>
        </w:rPr>
        <w:t>.</w:t>
      </w:r>
    </w:p>
    <w:p w14:paraId="4EC5A816" w14:textId="77777777" w:rsidR="00685264" w:rsidRPr="00BE4298" w:rsidRDefault="00685264" w:rsidP="00C83465">
      <w:pPr>
        <w:pStyle w:val="NormalWeb"/>
        <w:numPr>
          <w:ilvl w:val="0"/>
          <w:numId w:val="1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BE4298">
        <w:rPr>
          <w:rFonts w:ascii="Arial" w:hAnsi="Arial" w:cs="Arial"/>
          <w:b/>
          <w:bCs/>
          <w:sz w:val="22"/>
          <w:szCs w:val="22"/>
        </w:rPr>
        <w:t>Decisional Influence</w:t>
      </w:r>
      <w:r w:rsidR="00270F96" w:rsidRPr="00BE4298">
        <w:rPr>
          <w:rFonts w:ascii="Arial" w:hAnsi="Arial" w:cs="Arial"/>
          <w:b/>
          <w:bCs/>
          <w:sz w:val="22"/>
          <w:szCs w:val="22"/>
        </w:rPr>
        <w:t>s</w:t>
      </w:r>
      <w:r w:rsidR="00BE4298">
        <w:rPr>
          <w:rFonts w:ascii="Arial" w:hAnsi="Arial" w:cs="Arial"/>
          <w:sz w:val="22"/>
          <w:szCs w:val="22"/>
        </w:rPr>
        <w:t>.</w:t>
      </w:r>
      <w:r w:rsidRPr="00BE4298">
        <w:rPr>
          <w:rFonts w:ascii="Arial" w:hAnsi="Arial" w:cs="Arial"/>
          <w:sz w:val="22"/>
          <w:szCs w:val="22"/>
        </w:rPr>
        <w:t xml:space="preserve"> </w:t>
      </w:r>
      <w:r w:rsidR="0084782B" w:rsidRPr="00BE4298">
        <w:rPr>
          <w:rFonts w:ascii="Arial" w:hAnsi="Arial" w:cs="Arial"/>
          <w:sz w:val="22"/>
          <w:szCs w:val="22"/>
        </w:rPr>
        <w:t>How</w:t>
      </w:r>
      <w:r w:rsidR="00F520AB" w:rsidRPr="00BE4298">
        <w:rPr>
          <w:rFonts w:ascii="Arial" w:hAnsi="Arial" w:cs="Arial"/>
          <w:sz w:val="22"/>
          <w:szCs w:val="22"/>
        </w:rPr>
        <w:t xml:space="preserve"> your life experience </w:t>
      </w:r>
      <w:r w:rsidR="0084782B" w:rsidRPr="00BE4298">
        <w:rPr>
          <w:rFonts w:ascii="Arial" w:hAnsi="Arial" w:cs="Arial"/>
          <w:sz w:val="22"/>
          <w:szCs w:val="22"/>
        </w:rPr>
        <w:t>presently</w:t>
      </w:r>
      <w:r w:rsidR="00F520AB" w:rsidRPr="00BE4298">
        <w:rPr>
          <w:rFonts w:ascii="Arial" w:hAnsi="Arial" w:cs="Arial"/>
          <w:sz w:val="22"/>
          <w:szCs w:val="22"/>
        </w:rPr>
        <w:t xml:space="preserve"> </w:t>
      </w:r>
      <w:r w:rsidR="00875EB9" w:rsidRPr="00BE4298">
        <w:rPr>
          <w:rFonts w:ascii="Arial" w:hAnsi="Arial" w:cs="Arial"/>
          <w:sz w:val="22"/>
          <w:szCs w:val="22"/>
        </w:rPr>
        <w:t>influences</w:t>
      </w:r>
      <w:r w:rsidR="00F520AB" w:rsidRPr="00BE4298">
        <w:rPr>
          <w:rFonts w:ascii="Arial" w:hAnsi="Arial" w:cs="Arial"/>
          <w:sz w:val="22"/>
          <w:szCs w:val="22"/>
        </w:rPr>
        <w:t xml:space="preserve"> your ethical reasoning. For example, from the previous example regarding parental divorce</w:t>
      </w:r>
      <w:r w:rsidR="00052496" w:rsidRPr="00BE4298">
        <w:rPr>
          <w:rFonts w:ascii="Arial" w:hAnsi="Arial" w:cs="Arial"/>
          <w:sz w:val="22"/>
          <w:szCs w:val="22"/>
        </w:rPr>
        <w:t>,</w:t>
      </w:r>
      <w:r w:rsidR="00F520AB" w:rsidRPr="00BE4298">
        <w:rPr>
          <w:rFonts w:ascii="Arial" w:hAnsi="Arial" w:cs="Arial"/>
          <w:sz w:val="22"/>
          <w:szCs w:val="22"/>
        </w:rPr>
        <w:t xml:space="preserve"> you might </w:t>
      </w:r>
      <w:r w:rsidR="0084782B" w:rsidRPr="00BE4298">
        <w:rPr>
          <w:rFonts w:ascii="Arial" w:hAnsi="Arial" w:cs="Arial"/>
          <w:sz w:val="22"/>
          <w:szCs w:val="22"/>
        </w:rPr>
        <w:t>believe you are now</w:t>
      </w:r>
      <w:r w:rsidR="00F520AB" w:rsidRPr="00BE4298">
        <w:rPr>
          <w:rFonts w:ascii="Arial" w:hAnsi="Arial" w:cs="Arial"/>
          <w:sz w:val="22"/>
          <w:szCs w:val="22"/>
        </w:rPr>
        <w:t xml:space="preserve"> prone to decisions that are sympathetic to father</w:t>
      </w:r>
      <w:r w:rsidR="0084782B" w:rsidRPr="00BE4298">
        <w:rPr>
          <w:rFonts w:ascii="Arial" w:hAnsi="Arial" w:cs="Arial"/>
          <w:sz w:val="22"/>
          <w:szCs w:val="22"/>
        </w:rPr>
        <w:t>s</w:t>
      </w:r>
      <w:r w:rsidR="00F520AB" w:rsidRPr="00BE4298">
        <w:rPr>
          <w:rFonts w:ascii="Arial" w:hAnsi="Arial" w:cs="Arial"/>
          <w:sz w:val="22"/>
          <w:szCs w:val="22"/>
        </w:rPr>
        <w:t xml:space="preserve"> who are raising their children on their own. </w:t>
      </w:r>
    </w:p>
    <w:p w14:paraId="0FCE27D7" w14:textId="77777777" w:rsidR="00BB0FC6" w:rsidRPr="00BE4298" w:rsidRDefault="00C83465" w:rsidP="00F433B0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table on the next page, t</w:t>
      </w:r>
      <w:r w:rsidR="00F520AB" w:rsidRPr="00BE4298">
        <w:rPr>
          <w:rFonts w:ascii="Arial" w:hAnsi="Arial" w:cs="Arial"/>
          <w:sz w:val="22"/>
          <w:szCs w:val="22"/>
        </w:rPr>
        <w:t>ry to fill out each</w:t>
      </w:r>
      <w:r w:rsidR="0084782B" w:rsidRPr="00BE4298">
        <w:rPr>
          <w:rFonts w:ascii="Arial" w:hAnsi="Arial" w:cs="Arial"/>
          <w:sz w:val="22"/>
          <w:szCs w:val="22"/>
        </w:rPr>
        <w:t xml:space="preserve"> of the four blue categories</w:t>
      </w:r>
      <w:r w:rsidR="00F520AB" w:rsidRPr="00BE4298">
        <w:rPr>
          <w:rFonts w:ascii="Arial" w:hAnsi="Arial" w:cs="Arial"/>
          <w:sz w:val="22"/>
          <w:szCs w:val="22"/>
        </w:rPr>
        <w:t xml:space="preserve"> with at least three items. You are free to add as many as you like and be as detailed as you like. The textbox will expand accordingly.</w:t>
      </w:r>
    </w:p>
    <w:p w14:paraId="72DB2065" w14:textId="77777777" w:rsidR="00C83465" w:rsidRDefault="00C8346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582"/>
        <w:gridCol w:w="2581"/>
        <w:gridCol w:w="2581"/>
        <w:gridCol w:w="2583"/>
        <w:gridCol w:w="20"/>
      </w:tblGrid>
      <w:tr w:rsidR="00BB0FC6" w:rsidRPr="00BE4298" w14:paraId="5F39788C" w14:textId="77777777" w:rsidTr="009C48E8">
        <w:tc>
          <w:tcPr>
            <w:tcW w:w="2583" w:type="dxa"/>
            <w:tcBorders>
              <w:top w:val="double" w:sz="4" w:space="0" w:color="ED7D31"/>
              <w:left w:val="double" w:sz="4" w:space="0" w:color="ED7D31"/>
              <w:bottom w:val="single" w:sz="4" w:space="0" w:color="ED7D31"/>
            </w:tcBorders>
            <w:shd w:val="clear" w:color="auto" w:fill="D5DCE4"/>
          </w:tcPr>
          <w:p w14:paraId="5B76B2DC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lastRenderedPageBreak/>
              <w:t>Influential Experience</w:t>
            </w:r>
          </w:p>
        </w:tc>
        <w:tc>
          <w:tcPr>
            <w:tcW w:w="2582" w:type="dxa"/>
            <w:tcBorders>
              <w:top w:val="double" w:sz="4" w:space="0" w:color="ED7D31"/>
              <w:bottom w:val="single" w:sz="4" w:space="0" w:color="ED7D31"/>
            </w:tcBorders>
            <w:shd w:val="clear" w:color="auto" w:fill="9CC2E5"/>
          </w:tcPr>
          <w:p w14:paraId="73B8789C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>Historical Effect</w:t>
            </w:r>
            <w:r w:rsidR="004C22A9" w:rsidRPr="00BE4298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581" w:type="dxa"/>
            <w:tcBorders>
              <w:top w:val="double" w:sz="4" w:space="0" w:color="ED7D31"/>
              <w:bottom w:val="single" w:sz="4" w:space="0" w:color="ED7D31"/>
            </w:tcBorders>
            <w:shd w:val="clear" w:color="auto" w:fill="9CC2E5"/>
          </w:tcPr>
          <w:p w14:paraId="06F7FEF2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>Present Effect</w:t>
            </w:r>
            <w:r w:rsidR="004C22A9" w:rsidRPr="00BE4298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2581" w:type="dxa"/>
            <w:tcBorders>
              <w:top w:val="double" w:sz="4" w:space="0" w:color="ED7D31"/>
              <w:bottom w:val="single" w:sz="4" w:space="0" w:color="ED7D31"/>
            </w:tcBorders>
            <w:shd w:val="clear" w:color="auto" w:fill="9CC2E5"/>
          </w:tcPr>
          <w:p w14:paraId="72FC5092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>Linked Value</w:t>
            </w:r>
            <w:r w:rsidR="004C22A9" w:rsidRPr="00BE4298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  <w:tc>
          <w:tcPr>
            <w:tcW w:w="2603" w:type="dxa"/>
            <w:gridSpan w:val="2"/>
            <w:tcBorders>
              <w:top w:val="double" w:sz="4" w:space="0" w:color="ED7D31"/>
              <w:bottom w:val="single" w:sz="4" w:space="0" w:color="ED7D31"/>
              <w:right w:val="double" w:sz="4" w:space="0" w:color="ED7D31"/>
            </w:tcBorders>
            <w:shd w:val="clear" w:color="auto" w:fill="9CC2E5"/>
          </w:tcPr>
          <w:p w14:paraId="54ABD5E4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 xml:space="preserve">Decisional </w:t>
            </w:r>
            <w:r w:rsidR="00560C3A" w:rsidRPr="00BE4298">
              <w:rPr>
                <w:rFonts w:ascii="Arial" w:hAnsi="Arial" w:cs="Arial"/>
                <w:sz w:val="22"/>
                <w:szCs w:val="22"/>
              </w:rPr>
              <w:t>I</w:t>
            </w:r>
            <w:r w:rsidRPr="00BE4298">
              <w:rPr>
                <w:rFonts w:ascii="Arial" w:hAnsi="Arial" w:cs="Arial"/>
                <w:sz w:val="22"/>
                <w:szCs w:val="22"/>
              </w:rPr>
              <w:t>nfluence</w:t>
            </w:r>
          </w:p>
        </w:tc>
      </w:tr>
      <w:tr w:rsidR="00BB0FC6" w:rsidRPr="00BE4298" w14:paraId="7BF38220" w14:textId="77777777" w:rsidTr="00C83465">
        <w:trPr>
          <w:trHeight w:val="1166"/>
        </w:trPr>
        <w:tc>
          <w:tcPr>
            <w:tcW w:w="2583" w:type="dxa"/>
            <w:tcBorders>
              <w:top w:val="single" w:sz="4" w:space="0" w:color="ED7D31"/>
              <w:left w:val="single" w:sz="4" w:space="0" w:color="ED7D31"/>
            </w:tcBorders>
            <w:shd w:val="clear" w:color="auto" w:fill="auto"/>
          </w:tcPr>
          <w:p w14:paraId="3AD28234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38D9DB95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single" w:sz="4" w:space="0" w:color="ED7D31"/>
            </w:tcBorders>
            <w:shd w:val="clear" w:color="auto" w:fill="auto"/>
          </w:tcPr>
          <w:p w14:paraId="18C9C30A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ED7D31"/>
            </w:tcBorders>
            <w:shd w:val="clear" w:color="auto" w:fill="auto"/>
          </w:tcPr>
          <w:p w14:paraId="0F4C1D4B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ED7D31"/>
            </w:tcBorders>
            <w:shd w:val="clear" w:color="auto" w:fill="auto"/>
          </w:tcPr>
          <w:p w14:paraId="760C84BC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3" w:type="dxa"/>
            <w:gridSpan w:val="2"/>
            <w:tcBorders>
              <w:top w:val="single" w:sz="4" w:space="0" w:color="ED7D31"/>
              <w:right w:val="single" w:sz="4" w:space="0" w:color="ED7D31"/>
            </w:tcBorders>
            <w:shd w:val="clear" w:color="auto" w:fill="auto"/>
          </w:tcPr>
          <w:p w14:paraId="594D0CDE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FC6" w:rsidRPr="00BE4298" w14:paraId="5374B2D1" w14:textId="77777777" w:rsidTr="00C83465">
        <w:trPr>
          <w:gridAfter w:val="1"/>
          <w:wAfter w:w="20" w:type="dxa"/>
          <w:trHeight w:val="1266"/>
        </w:trPr>
        <w:tc>
          <w:tcPr>
            <w:tcW w:w="2583" w:type="dxa"/>
            <w:tcBorders>
              <w:left w:val="single" w:sz="4" w:space="0" w:color="ED7D31"/>
            </w:tcBorders>
            <w:shd w:val="clear" w:color="auto" w:fill="auto"/>
          </w:tcPr>
          <w:p w14:paraId="47D411E4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2DBF32DE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1B0F3CBA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32996963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426CCF2F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  <w:tcBorders>
              <w:right w:val="single" w:sz="4" w:space="0" w:color="ED7D31"/>
            </w:tcBorders>
            <w:shd w:val="clear" w:color="auto" w:fill="auto"/>
          </w:tcPr>
          <w:p w14:paraId="63551E35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FC6" w:rsidRPr="00BE4298" w14:paraId="5791A59B" w14:textId="77777777" w:rsidTr="00C83465">
        <w:trPr>
          <w:gridAfter w:val="1"/>
          <w:wAfter w:w="20" w:type="dxa"/>
          <w:trHeight w:val="1263"/>
        </w:trPr>
        <w:tc>
          <w:tcPr>
            <w:tcW w:w="2583" w:type="dxa"/>
            <w:tcBorders>
              <w:left w:val="single" w:sz="4" w:space="0" w:color="ED7D31"/>
            </w:tcBorders>
            <w:shd w:val="clear" w:color="auto" w:fill="auto"/>
          </w:tcPr>
          <w:p w14:paraId="3EFCD46B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046DD435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shd w:val="clear" w:color="auto" w:fill="auto"/>
          </w:tcPr>
          <w:p w14:paraId="0472A5BD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3D4CE4C7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shd w:val="clear" w:color="auto" w:fill="auto"/>
          </w:tcPr>
          <w:p w14:paraId="49F18B12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  <w:tcBorders>
              <w:right w:val="single" w:sz="4" w:space="0" w:color="ED7D31"/>
            </w:tcBorders>
            <w:shd w:val="clear" w:color="auto" w:fill="auto"/>
          </w:tcPr>
          <w:p w14:paraId="52711724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0FC6" w:rsidRPr="00BE4298" w14:paraId="4D74726E" w14:textId="77777777" w:rsidTr="00C83465">
        <w:trPr>
          <w:gridAfter w:val="1"/>
          <w:wAfter w:w="20" w:type="dxa"/>
          <w:trHeight w:val="1189"/>
        </w:trPr>
        <w:tc>
          <w:tcPr>
            <w:tcW w:w="2583" w:type="dxa"/>
            <w:tcBorders>
              <w:left w:val="single" w:sz="4" w:space="0" w:color="ED7D31"/>
              <w:bottom w:val="single" w:sz="4" w:space="0" w:color="ED7D31"/>
            </w:tcBorders>
            <w:shd w:val="clear" w:color="auto" w:fill="auto"/>
          </w:tcPr>
          <w:p w14:paraId="098B09DF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14:paraId="36066C54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2" w:type="dxa"/>
            <w:tcBorders>
              <w:bottom w:val="single" w:sz="4" w:space="0" w:color="ED7D31"/>
            </w:tcBorders>
            <w:shd w:val="clear" w:color="auto" w:fill="auto"/>
          </w:tcPr>
          <w:p w14:paraId="2F76B4D3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bottom w:val="single" w:sz="4" w:space="0" w:color="ED7D31"/>
            </w:tcBorders>
            <w:shd w:val="clear" w:color="auto" w:fill="auto"/>
          </w:tcPr>
          <w:p w14:paraId="7803C21D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bottom w:val="single" w:sz="4" w:space="0" w:color="ED7D31"/>
            </w:tcBorders>
            <w:shd w:val="clear" w:color="auto" w:fill="auto"/>
          </w:tcPr>
          <w:p w14:paraId="433ACCF8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3" w:type="dxa"/>
            <w:tcBorders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41D61871" w14:textId="77777777" w:rsidR="00BB0FC6" w:rsidRPr="00BE4298" w:rsidRDefault="00BB0FC6" w:rsidP="00F433B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47C3EFE" w14:textId="77777777" w:rsidR="00560C3A" w:rsidRPr="00C83465" w:rsidRDefault="00BB0FC6" w:rsidP="00560C3A">
      <w:pPr>
        <w:pStyle w:val="NormalWeb"/>
        <w:rPr>
          <w:rFonts w:ascii="Arial" w:hAnsi="Arial" w:cs="Arial"/>
          <w:b/>
          <w:bCs/>
        </w:rPr>
      </w:pPr>
      <w:r w:rsidRPr="00C83465">
        <w:rPr>
          <w:rFonts w:ascii="Arial" w:hAnsi="Arial" w:cs="Arial"/>
          <w:b/>
          <w:bCs/>
        </w:rPr>
        <w:t>Life Experiences (Present)</w:t>
      </w:r>
    </w:p>
    <w:p w14:paraId="4D8968EB" w14:textId="77777777" w:rsidR="00875EB9" w:rsidRPr="00BE4298" w:rsidRDefault="00875EB9" w:rsidP="00875EB9">
      <w:pPr>
        <w:pStyle w:val="NormalWeb"/>
        <w:rPr>
          <w:rFonts w:ascii="Arial" w:hAnsi="Arial" w:cs="Arial"/>
          <w:sz w:val="22"/>
          <w:szCs w:val="22"/>
        </w:rPr>
      </w:pPr>
      <w:r w:rsidRPr="00BE4298">
        <w:rPr>
          <w:rFonts w:ascii="Arial" w:hAnsi="Arial" w:cs="Arial"/>
          <w:sz w:val="22"/>
          <w:szCs w:val="22"/>
        </w:rPr>
        <w:t>Complete the table</w:t>
      </w:r>
      <w:r w:rsidR="00C83465">
        <w:rPr>
          <w:rFonts w:ascii="Arial" w:hAnsi="Arial" w:cs="Arial"/>
          <w:sz w:val="22"/>
          <w:szCs w:val="22"/>
        </w:rPr>
        <w:t xml:space="preserve"> on the next two pages </w:t>
      </w:r>
      <w:r w:rsidRPr="00BE4298">
        <w:rPr>
          <w:rFonts w:ascii="Arial" w:hAnsi="Arial" w:cs="Arial"/>
          <w:sz w:val="22"/>
          <w:szCs w:val="22"/>
        </w:rPr>
        <w:t>according to the following parameters</w:t>
      </w:r>
      <w:r w:rsidR="00DF694F" w:rsidRPr="00BE4298">
        <w:rPr>
          <w:rFonts w:ascii="Arial" w:hAnsi="Arial" w:cs="Arial"/>
          <w:sz w:val="22"/>
          <w:szCs w:val="22"/>
        </w:rPr>
        <w:t>:</w:t>
      </w:r>
    </w:p>
    <w:p w14:paraId="2B8AE6A0" w14:textId="77777777" w:rsidR="004C22A9" w:rsidRPr="00BE4298" w:rsidRDefault="00875EB9" w:rsidP="00C83465">
      <w:pPr>
        <w:pStyle w:val="Normal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C83465">
        <w:rPr>
          <w:rFonts w:ascii="Arial" w:hAnsi="Arial" w:cs="Arial"/>
          <w:b/>
          <w:bCs/>
          <w:sz w:val="22"/>
          <w:szCs w:val="22"/>
        </w:rPr>
        <w:t>Current Life Situation</w:t>
      </w:r>
      <w:r w:rsidR="00C83465">
        <w:rPr>
          <w:rFonts w:ascii="Arial" w:hAnsi="Arial" w:cs="Arial"/>
          <w:sz w:val="22"/>
          <w:szCs w:val="22"/>
        </w:rPr>
        <w:t>.</w:t>
      </w:r>
      <w:r w:rsidR="00015D22" w:rsidRPr="00BE4298">
        <w:rPr>
          <w:rFonts w:ascii="Arial" w:hAnsi="Arial" w:cs="Arial"/>
          <w:sz w:val="22"/>
          <w:szCs w:val="22"/>
        </w:rPr>
        <w:t xml:space="preserve"> Note your current statu</w:t>
      </w:r>
      <w:r w:rsidRPr="00BE4298">
        <w:rPr>
          <w:rFonts w:ascii="Arial" w:hAnsi="Arial" w:cs="Arial"/>
          <w:sz w:val="22"/>
          <w:szCs w:val="22"/>
        </w:rPr>
        <w:t xml:space="preserve">s for each of the eight categories. For example, for Intimate </w:t>
      </w:r>
      <w:r w:rsidR="00015D22" w:rsidRPr="00BE4298">
        <w:rPr>
          <w:rFonts w:ascii="Arial" w:hAnsi="Arial" w:cs="Arial"/>
          <w:sz w:val="22"/>
          <w:szCs w:val="22"/>
        </w:rPr>
        <w:t>Relationship</w:t>
      </w:r>
      <w:r w:rsidRPr="00BE4298">
        <w:rPr>
          <w:rFonts w:ascii="Arial" w:hAnsi="Arial" w:cs="Arial"/>
          <w:sz w:val="22"/>
          <w:szCs w:val="22"/>
        </w:rPr>
        <w:t xml:space="preserve"> you might </w:t>
      </w:r>
      <w:r w:rsidR="00D53AA3" w:rsidRPr="00BE4298">
        <w:rPr>
          <w:rFonts w:ascii="Arial" w:hAnsi="Arial" w:cs="Arial"/>
          <w:sz w:val="22"/>
          <w:szCs w:val="22"/>
        </w:rPr>
        <w:t>indicate that you are actively dating, though not cu</w:t>
      </w:r>
      <w:r w:rsidR="00015D22" w:rsidRPr="00BE4298">
        <w:rPr>
          <w:rFonts w:ascii="Arial" w:hAnsi="Arial" w:cs="Arial"/>
          <w:sz w:val="22"/>
          <w:szCs w:val="22"/>
        </w:rPr>
        <w:t>rrently in a serious relationship</w:t>
      </w:r>
      <w:r w:rsidR="00D53AA3" w:rsidRPr="00BE4298">
        <w:rPr>
          <w:rFonts w:ascii="Arial" w:hAnsi="Arial" w:cs="Arial"/>
          <w:sz w:val="22"/>
          <w:szCs w:val="22"/>
        </w:rPr>
        <w:t xml:space="preserve">; or for </w:t>
      </w:r>
      <w:r w:rsidR="00015D22" w:rsidRPr="00BE4298">
        <w:rPr>
          <w:rFonts w:ascii="Arial" w:hAnsi="Arial" w:cs="Arial"/>
          <w:sz w:val="22"/>
          <w:szCs w:val="22"/>
        </w:rPr>
        <w:t>occupation</w:t>
      </w:r>
      <w:r w:rsidR="00D53AA3" w:rsidRPr="00BE4298">
        <w:rPr>
          <w:rFonts w:ascii="Arial" w:hAnsi="Arial" w:cs="Arial"/>
          <w:sz w:val="22"/>
          <w:szCs w:val="22"/>
        </w:rPr>
        <w:t xml:space="preserve"> you might indicate that you a</w:t>
      </w:r>
      <w:r w:rsidR="00015D22" w:rsidRPr="00BE4298">
        <w:rPr>
          <w:rFonts w:ascii="Arial" w:hAnsi="Arial" w:cs="Arial"/>
          <w:sz w:val="22"/>
          <w:szCs w:val="22"/>
        </w:rPr>
        <w:t>re a new employee on a short-</w:t>
      </w:r>
      <w:r w:rsidR="00D53AA3" w:rsidRPr="00BE4298">
        <w:rPr>
          <w:rFonts w:ascii="Arial" w:hAnsi="Arial" w:cs="Arial"/>
          <w:sz w:val="22"/>
          <w:szCs w:val="22"/>
        </w:rPr>
        <w:t xml:space="preserve">term contract </w:t>
      </w:r>
      <w:r w:rsidR="004C22A9" w:rsidRPr="00BE4298">
        <w:rPr>
          <w:rFonts w:ascii="Arial" w:hAnsi="Arial" w:cs="Arial"/>
          <w:sz w:val="22"/>
          <w:szCs w:val="22"/>
        </w:rPr>
        <w:t>at a non-profit counselling agency.</w:t>
      </w:r>
    </w:p>
    <w:p w14:paraId="0ABE4725" w14:textId="77777777" w:rsidR="00875EB9" w:rsidRPr="00BE4298" w:rsidRDefault="004C22A9" w:rsidP="00C83465">
      <w:pPr>
        <w:pStyle w:val="Normal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C83465">
        <w:rPr>
          <w:rFonts w:ascii="Arial" w:hAnsi="Arial" w:cs="Arial"/>
          <w:b/>
          <w:bCs/>
          <w:sz w:val="22"/>
          <w:szCs w:val="22"/>
        </w:rPr>
        <w:t>Positive Attributes</w:t>
      </w:r>
      <w:r w:rsidR="00C83465">
        <w:rPr>
          <w:rFonts w:ascii="Arial" w:hAnsi="Arial" w:cs="Arial"/>
          <w:sz w:val="22"/>
          <w:szCs w:val="22"/>
        </w:rPr>
        <w:t>.</w:t>
      </w:r>
      <w:r w:rsidRPr="00BE4298">
        <w:rPr>
          <w:rFonts w:ascii="Arial" w:hAnsi="Arial" w:cs="Arial"/>
          <w:sz w:val="22"/>
          <w:szCs w:val="22"/>
        </w:rPr>
        <w:t xml:space="preserve"> Attributes associated with the noted status that you ascribe positive </w:t>
      </w:r>
      <w:r w:rsidR="000B16D3" w:rsidRPr="00BE4298">
        <w:rPr>
          <w:rFonts w:ascii="Arial" w:hAnsi="Arial" w:cs="Arial"/>
          <w:sz w:val="22"/>
          <w:szCs w:val="22"/>
        </w:rPr>
        <w:t xml:space="preserve">qualities </w:t>
      </w:r>
      <w:r w:rsidRPr="00BE4298">
        <w:rPr>
          <w:rFonts w:ascii="Arial" w:hAnsi="Arial" w:cs="Arial"/>
          <w:sz w:val="22"/>
          <w:szCs w:val="22"/>
        </w:rPr>
        <w:t>to (e.g., safety, security, freedom, fulfillment)</w:t>
      </w:r>
    </w:p>
    <w:p w14:paraId="40BC00B4" w14:textId="77777777" w:rsidR="004C22A9" w:rsidRPr="00BE4298" w:rsidRDefault="004C22A9" w:rsidP="00C83465">
      <w:pPr>
        <w:pStyle w:val="Normal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C83465">
        <w:rPr>
          <w:rFonts w:ascii="Arial" w:hAnsi="Arial" w:cs="Arial"/>
          <w:b/>
          <w:bCs/>
          <w:sz w:val="22"/>
          <w:szCs w:val="22"/>
        </w:rPr>
        <w:t>Negative Attributes</w:t>
      </w:r>
      <w:r w:rsidR="00C83465">
        <w:rPr>
          <w:rFonts w:ascii="Arial" w:hAnsi="Arial" w:cs="Arial"/>
          <w:sz w:val="22"/>
          <w:szCs w:val="22"/>
        </w:rPr>
        <w:t>.</w:t>
      </w:r>
      <w:r w:rsidRPr="00BE4298">
        <w:rPr>
          <w:rFonts w:ascii="Arial" w:hAnsi="Arial" w:cs="Arial"/>
          <w:sz w:val="22"/>
          <w:szCs w:val="22"/>
        </w:rPr>
        <w:t xml:space="preserve"> Attributes associated with the noted status that you ascribe negative </w:t>
      </w:r>
      <w:r w:rsidR="000B16D3" w:rsidRPr="00BE4298">
        <w:rPr>
          <w:rFonts w:ascii="Arial" w:hAnsi="Arial" w:cs="Arial"/>
          <w:sz w:val="22"/>
          <w:szCs w:val="22"/>
        </w:rPr>
        <w:t>characteristics</w:t>
      </w:r>
      <w:r w:rsidRPr="00BE4298">
        <w:rPr>
          <w:rFonts w:ascii="Arial" w:hAnsi="Arial" w:cs="Arial"/>
          <w:sz w:val="22"/>
          <w:szCs w:val="22"/>
        </w:rPr>
        <w:t xml:space="preserve"> to (e.g., worry, hardship, envy, loneliness)</w:t>
      </w:r>
    </w:p>
    <w:p w14:paraId="0773BDF4" w14:textId="77777777" w:rsidR="004C22A9" w:rsidRPr="00BE4298" w:rsidRDefault="004C22A9" w:rsidP="00C83465">
      <w:pPr>
        <w:pStyle w:val="Normal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C83465">
        <w:rPr>
          <w:rFonts w:ascii="Arial" w:hAnsi="Arial" w:cs="Arial"/>
          <w:b/>
          <w:bCs/>
          <w:sz w:val="22"/>
          <w:szCs w:val="22"/>
        </w:rPr>
        <w:t>Linked Value</w:t>
      </w:r>
      <w:r w:rsidR="00C83465">
        <w:rPr>
          <w:rFonts w:ascii="Arial" w:hAnsi="Arial" w:cs="Arial"/>
          <w:sz w:val="22"/>
          <w:szCs w:val="22"/>
        </w:rPr>
        <w:t>.</w:t>
      </w:r>
      <w:r w:rsidRPr="00BE4298">
        <w:rPr>
          <w:rFonts w:ascii="Arial" w:hAnsi="Arial" w:cs="Arial"/>
          <w:sz w:val="22"/>
          <w:szCs w:val="22"/>
        </w:rPr>
        <w:t xml:space="preserve"> Personal values that are associated with you</w:t>
      </w:r>
      <w:r w:rsidR="00270F96" w:rsidRPr="00BE4298">
        <w:rPr>
          <w:rFonts w:ascii="Arial" w:hAnsi="Arial" w:cs="Arial"/>
          <w:sz w:val="22"/>
          <w:szCs w:val="22"/>
        </w:rPr>
        <w:t>r</w:t>
      </w:r>
      <w:r w:rsidRPr="00BE4298">
        <w:rPr>
          <w:rFonts w:ascii="Arial" w:hAnsi="Arial" w:cs="Arial"/>
          <w:sz w:val="22"/>
          <w:szCs w:val="22"/>
        </w:rPr>
        <w:t xml:space="preserve">  noted status</w:t>
      </w:r>
    </w:p>
    <w:p w14:paraId="7E4AF4D5" w14:textId="77777777" w:rsidR="004C22A9" w:rsidRDefault="004C22A9" w:rsidP="00C83465">
      <w:pPr>
        <w:pStyle w:val="NormalWeb"/>
        <w:numPr>
          <w:ilvl w:val="0"/>
          <w:numId w:val="2"/>
        </w:numPr>
        <w:spacing w:before="0" w:beforeAutospacing="0" w:after="120" w:afterAutospacing="0"/>
        <w:ind w:left="714" w:hanging="357"/>
        <w:rPr>
          <w:rFonts w:ascii="Arial" w:hAnsi="Arial" w:cs="Arial"/>
          <w:sz w:val="22"/>
          <w:szCs w:val="22"/>
        </w:rPr>
      </w:pPr>
      <w:r w:rsidRPr="00C83465">
        <w:rPr>
          <w:rFonts w:ascii="Arial" w:hAnsi="Arial" w:cs="Arial"/>
          <w:b/>
          <w:bCs/>
          <w:sz w:val="22"/>
          <w:szCs w:val="22"/>
        </w:rPr>
        <w:t>Decisional Influence</w:t>
      </w:r>
      <w:r w:rsidR="00C83465">
        <w:rPr>
          <w:rFonts w:ascii="Arial" w:hAnsi="Arial" w:cs="Arial"/>
          <w:sz w:val="22"/>
          <w:szCs w:val="22"/>
        </w:rPr>
        <w:t>.</w:t>
      </w:r>
      <w:r w:rsidRPr="00BE4298">
        <w:rPr>
          <w:rFonts w:ascii="Arial" w:hAnsi="Arial" w:cs="Arial"/>
          <w:sz w:val="22"/>
          <w:szCs w:val="22"/>
        </w:rPr>
        <w:t xml:space="preserve"> How your current life situation influences your ethical reasoning</w:t>
      </w:r>
    </w:p>
    <w:p w14:paraId="1C9F7C41" w14:textId="77777777" w:rsidR="00C83465" w:rsidRPr="00BE4298" w:rsidRDefault="00C83465" w:rsidP="00C83465">
      <w:pPr>
        <w:pStyle w:val="NormalWeb"/>
        <w:spacing w:before="0" w:beforeAutospacing="0" w:after="120" w:afterAutospacing="0"/>
        <w:ind w:left="714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581"/>
        <w:gridCol w:w="2581"/>
        <w:gridCol w:w="2580"/>
        <w:gridCol w:w="2581"/>
        <w:gridCol w:w="20"/>
      </w:tblGrid>
      <w:tr w:rsidR="00560C3A" w:rsidRPr="00C83465" w14:paraId="316C1106" w14:textId="77777777" w:rsidTr="009C48E8">
        <w:tc>
          <w:tcPr>
            <w:tcW w:w="2590" w:type="dxa"/>
            <w:tcBorders>
              <w:top w:val="double" w:sz="4" w:space="0" w:color="ED7D31"/>
              <w:left w:val="double" w:sz="4" w:space="0" w:color="ED7D31"/>
              <w:bottom w:val="single" w:sz="4" w:space="0" w:color="ED7D31"/>
            </w:tcBorders>
            <w:shd w:val="clear" w:color="auto" w:fill="D0CECE"/>
          </w:tcPr>
          <w:p w14:paraId="2D6E7A3E" w14:textId="77777777" w:rsidR="00560C3A" w:rsidRPr="00C83465" w:rsidRDefault="00560C3A" w:rsidP="00282320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46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Current Life Situation</w:t>
            </w:r>
          </w:p>
        </w:tc>
        <w:tc>
          <w:tcPr>
            <w:tcW w:w="2590" w:type="dxa"/>
            <w:tcBorders>
              <w:top w:val="double" w:sz="4" w:space="0" w:color="ED7D31"/>
              <w:bottom w:val="single" w:sz="4" w:space="0" w:color="ED7D31"/>
            </w:tcBorders>
            <w:shd w:val="clear" w:color="auto" w:fill="9CC2E5"/>
          </w:tcPr>
          <w:p w14:paraId="025471F2" w14:textId="77777777" w:rsidR="00560C3A" w:rsidRPr="00C83465" w:rsidRDefault="00560C3A" w:rsidP="00282320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4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Positive Attributes </w:t>
            </w:r>
          </w:p>
        </w:tc>
        <w:tc>
          <w:tcPr>
            <w:tcW w:w="2590" w:type="dxa"/>
            <w:tcBorders>
              <w:top w:val="double" w:sz="4" w:space="0" w:color="ED7D31"/>
              <w:bottom w:val="single" w:sz="4" w:space="0" w:color="ED7D31"/>
            </w:tcBorders>
            <w:shd w:val="clear" w:color="auto" w:fill="9CC2E5"/>
          </w:tcPr>
          <w:p w14:paraId="7CA40715" w14:textId="77777777" w:rsidR="00560C3A" w:rsidRPr="00C83465" w:rsidRDefault="00560C3A" w:rsidP="00282320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465">
              <w:rPr>
                <w:rFonts w:ascii="Arial" w:hAnsi="Arial" w:cs="Arial"/>
                <w:b/>
                <w:bCs/>
                <w:sz w:val="22"/>
                <w:szCs w:val="22"/>
              </w:rPr>
              <w:t>Negative Attributes</w:t>
            </w:r>
          </w:p>
        </w:tc>
        <w:tc>
          <w:tcPr>
            <w:tcW w:w="2590" w:type="dxa"/>
            <w:tcBorders>
              <w:top w:val="double" w:sz="4" w:space="0" w:color="ED7D31"/>
              <w:bottom w:val="single" w:sz="4" w:space="0" w:color="ED7D31"/>
            </w:tcBorders>
            <w:shd w:val="clear" w:color="auto" w:fill="9CC2E5"/>
          </w:tcPr>
          <w:p w14:paraId="3BB0BD59" w14:textId="77777777" w:rsidR="00560C3A" w:rsidRPr="00C83465" w:rsidRDefault="00560C3A" w:rsidP="00282320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465">
              <w:rPr>
                <w:rFonts w:ascii="Arial" w:hAnsi="Arial" w:cs="Arial"/>
                <w:b/>
                <w:bCs/>
                <w:sz w:val="22"/>
                <w:szCs w:val="22"/>
              </w:rPr>
              <w:t>Linked Value</w:t>
            </w:r>
            <w:r w:rsidR="004C22A9" w:rsidRPr="00C83465">
              <w:rPr>
                <w:rFonts w:ascii="Arial" w:hAnsi="Arial" w:cs="Arial"/>
                <w:b/>
                <w:bCs/>
                <w:sz w:val="22"/>
                <w:szCs w:val="22"/>
              </w:rPr>
              <w:t>(s)</w:t>
            </w:r>
          </w:p>
        </w:tc>
        <w:tc>
          <w:tcPr>
            <w:tcW w:w="2590" w:type="dxa"/>
            <w:gridSpan w:val="2"/>
            <w:tcBorders>
              <w:top w:val="double" w:sz="4" w:space="0" w:color="ED7D31"/>
              <w:bottom w:val="single" w:sz="4" w:space="0" w:color="ED7D31"/>
              <w:right w:val="double" w:sz="4" w:space="0" w:color="ED7D31"/>
            </w:tcBorders>
            <w:shd w:val="clear" w:color="auto" w:fill="9CC2E5"/>
          </w:tcPr>
          <w:p w14:paraId="065CCE89" w14:textId="77777777" w:rsidR="00560C3A" w:rsidRPr="00C83465" w:rsidRDefault="00560C3A" w:rsidP="00282320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465">
              <w:rPr>
                <w:rFonts w:ascii="Arial" w:hAnsi="Arial" w:cs="Arial"/>
                <w:b/>
                <w:bCs/>
                <w:sz w:val="22"/>
                <w:szCs w:val="22"/>
              </w:rPr>
              <w:t>Decisional Influence</w:t>
            </w:r>
          </w:p>
        </w:tc>
      </w:tr>
      <w:tr w:rsidR="004C22A9" w:rsidRPr="00BE4298" w14:paraId="167101CF" w14:textId="77777777" w:rsidTr="00C83465">
        <w:trPr>
          <w:trHeight w:val="1507"/>
        </w:trPr>
        <w:tc>
          <w:tcPr>
            <w:tcW w:w="2590" w:type="dxa"/>
            <w:tcBorders>
              <w:top w:val="single" w:sz="4" w:space="0" w:color="ED7D31"/>
              <w:left w:val="single" w:sz="4" w:space="0" w:color="ED7D31"/>
            </w:tcBorders>
            <w:shd w:val="clear" w:color="auto" w:fill="auto"/>
          </w:tcPr>
          <w:p w14:paraId="19D5CFF3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 xml:space="preserve">Intimate </w:t>
            </w:r>
            <w:r w:rsidR="00875EB9" w:rsidRPr="00BE4298">
              <w:rPr>
                <w:rFonts w:ascii="Arial" w:hAnsi="Arial" w:cs="Arial"/>
                <w:sz w:val="22"/>
                <w:szCs w:val="22"/>
              </w:rPr>
              <w:t>Relationship</w:t>
            </w:r>
            <w:r w:rsidRPr="00BE4298">
              <w:rPr>
                <w:rFonts w:ascii="Arial" w:hAnsi="Arial" w:cs="Arial"/>
                <w:sz w:val="22"/>
                <w:szCs w:val="22"/>
              </w:rPr>
              <w:t>(s)</w:t>
            </w:r>
          </w:p>
          <w:p w14:paraId="3A975CAB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ED7D31"/>
            </w:tcBorders>
            <w:shd w:val="clear" w:color="auto" w:fill="auto"/>
          </w:tcPr>
          <w:p w14:paraId="5BCAD939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ED7D31"/>
            </w:tcBorders>
            <w:shd w:val="clear" w:color="auto" w:fill="auto"/>
          </w:tcPr>
          <w:p w14:paraId="0FFC3607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ED7D31"/>
            </w:tcBorders>
            <w:shd w:val="clear" w:color="auto" w:fill="auto"/>
          </w:tcPr>
          <w:p w14:paraId="59B1679C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ED7D31"/>
              <w:right w:val="single" w:sz="4" w:space="0" w:color="ED7D31"/>
            </w:tcBorders>
            <w:shd w:val="clear" w:color="auto" w:fill="auto"/>
          </w:tcPr>
          <w:p w14:paraId="05E0A6F0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C3A" w:rsidRPr="00BE4298" w14:paraId="626971F8" w14:textId="77777777" w:rsidTr="00C83465">
        <w:trPr>
          <w:gridAfter w:val="1"/>
          <w:wAfter w:w="20" w:type="dxa"/>
          <w:trHeight w:val="1561"/>
        </w:trPr>
        <w:tc>
          <w:tcPr>
            <w:tcW w:w="2590" w:type="dxa"/>
            <w:tcBorders>
              <w:left w:val="single" w:sz="4" w:space="0" w:color="ED7D31"/>
            </w:tcBorders>
            <w:shd w:val="clear" w:color="auto" w:fill="auto"/>
          </w:tcPr>
          <w:p w14:paraId="085F13A8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>Family</w:t>
            </w:r>
            <w:r w:rsidR="00E97493" w:rsidRPr="00BE4298">
              <w:rPr>
                <w:rFonts w:ascii="Arial" w:hAnsi="Arial" w:cs="Arial"/>
                <w:sz w:val="22"/>
                <w:szCs w:val="22"/>
              </w:rPr>
              <w:t>:</w:t>
            </w:r>
            <w:r w:rsidRPr="00BE4298">
              <w:rPr>
                <w:rFonts w:ascii="Arial" w:hAnsi="Arial" w:cs="Arial"/>
                <w:sz w:val="22"/>
                <w:szCs w:val="22"/>
              </w:rPr>
              <w:t xml:space="preserve"> Immediate/</w:t>
            </w:r>
            <w:r w:rsidR="00C834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4298">
              <w:rPr>
                <w:rFonts w:ascii="Arial" w:hAnsi="Arial" w:cs="Arial"/>
                <w:sz w:val="22"/>
                <w:szCs w:val="22"/>
              </w:rPr>
              <w:t>Extended</w:t>
            </w:r>
          </w:p>
          <w:p w14:paraId="4281C303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07231FA9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69825A81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48D6E4F9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right w:val="single" w:sz="4" w:space="0" w:color="ED7D31"/>
            </w:tcBorders>
            <w:shd w:val="clear" w:color="auto" w:fill="auto"/>
          </w:tcPr>
          <w:p w14:paraId="771B03B0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C3A" w:rsidRPr="00BE4298" w14:paraId="01447A65" w14:textId="77777777" w:rsidTr="00C83465">
        <w:trPr>
          <w:gridAfter w:val="1"/>
          <w:wAfter w:w="20" w:type="dxa"/>
          <w:trHeight w:val="1539"/>
        </w:trPr>
        <w:tc>
          <w:tcPr>
            <w:tcW w:w="2590" w:type="dxa"/>
            <w:tcBorders>
              <w:left w:val="single" w:sz="4" w:space="0" w:color="ED7D31"/>
            </w:tcBorders>
            <w:shd w:val="clear" w:color="auto" w:fill="auto"/>
          </w:tcPr>
          <w:p w14:paraId="02461AD4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>Friendships/Social Life</w:t>
            </w:r>
          </w:p>
          <w:p w14:paraId="567FE16D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02F7E51A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7B1CBA08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1819CFD4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right w:val="single" w:sz="4" w:space="0" w:color="ED7D31"/>
            </w:tcBorders>
            <w:shd w:val="clear" w:color="auto" w:fill="auto"/>
          </w:tcPr>
          <w:p w14:paraId="3146B96E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C3A" w:rsidRPr="00BE4298" w14:paraId="169C9C86" w14:textId="77777777" w:rsidTr="00C83465">
        <w:trPr>
          <w:gridAfter w:val="1"/>
          <w:wAfter w:w="20" w:type="dxa"/>
          <w:trHeight w:val="1452"/>
        </w:trPr>
        <w:tc>
          <w:tcPr>
            <w:tcW w:w="2590" w:type="dxa"/>
            <w:tcBorders>
              <w:left w:val="single" w:sz="4" w:space="0" w:color="ED7D31"/>
            </w:tcBorders>
            <w:shd w:val="clear" w:color="auto" w:fill="auto"/>
          </w:tcPr>
          <w:p w14:paraId="3B182878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>Financial</w:t>
            </w:r>
          </w:p>
          <w:p w14:paraId="28D54AC7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19A288AA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0B61A978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3CAF0D8D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right w:val="single" w:sz="4" w:space="0" w:color="ED7D31"/>
            </w:tcBorders>
            <w:shd w:val="clear" w:color="auto" w:fill="auto"/>
          </w:tcPr>
          <w:p w14:paraId="22A7B377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C3A" w:rsidRPr="00BE4298" w14:paraId="0019541C" w14:textId="77777777" w:rsidTr="00C83465">
        <w:trPr>
          <w:gridAfter w:val="1"/>
          <w:wAfter w:w="20" w:type="dxa"/>
          <w:trHeight w:val="1498"/>
        </w:trPr>
        <w:tc>
          <w:tcPr>
            <w:tcW w:w="2590" w:type="dxa"/>
            <w:tcBorders>
              <w:left w:val="single" w:sz="4" w:space="0" w:color="ED7D31"/>
            </w:tcBorders>
            <w:shd w:val="clear" w:color="auto" w:fill="auto"/>
          </w:tcPr>
          <w:p w14:paraId="112D6E50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>Occupational</w:t>
            </w:r>
          </w:p>
          <w:p w14:paraId="16EDBE4B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39AA04CF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4A875091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442A9C93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right w:val="single" w:sz="4" w:space="0" w:color="ED7D31"/>
            </w:tcBorders>
            <w:shd w:val="clear" w:color="auto" w:fill="auto"/>
          </w:tcPr>
          <w:p w14:paraId="31C57B56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C3A" w:rsidRPr="00BE4298" w14:paraId="7EA17BE4" w14:textId="77777777" w:rsidTr="00C83465">
        <w:trPr>
          <w:gridAfter w:val="1"/>
          <w:wAfter w:w="20" w:type="dxa"/>
          <w:trHeight w:val="1707"/>
        </w:trPr>
        <w:tc>
          <w:tcPr>
            <w:tcW w:w="2590" w:type="dxa"/>
            <w:tcBorders>
              <w:left w:val="single" w:sz="4" w:space="0" w:color="ED7D31"/>
            </w:tcBorders>
            <w:shd w:val="clear" w:color="auto" w:fill="auto"/>
          </w:tcPr>
          <w:p w14:paraId="66BC5CAF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>Physical/Emotional Health</w:t>
            </w:r>
          </w:p>
          <w:p w14:paraId="633C8D59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25078CC4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2DAFF13A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51C6167C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right w:val="single" w:sz="4" w:space="0" w:color="ED7D31"/>
            </w:tcBorders>
            <w:shd w:val="clear" w:color="auto" w:fill="auto"/>
          </w:tcPr>
          <w:p w14:paraId="375979C6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C3A" w:rsidRPr="00BE4298" w14:paraId="2FE92F10" w14:textId="77777777" w:rsidTr="00C83465">
        <w:trPr>
          <w:gridAfter w:val="1"/>
          <w:wAfter w:w="20" w:type="dxa"/>
          <w:trHeight w:val="1496"/>
        </w:trPr>
        <w:tc>
          <w:tcPr>
            <w:tcW w:w="2590" w:type="dxa"/>
            <w:tcBorders>
              <w:left w:val="single" w:sz="4" w:space="0" w:color="ED7D31"/>
            </w:tcBorders>
            <w:shd w:val="clear" w:color="auto" w:fill="auto"/>
          </w:tcPr>
          <w:p w14:paraId="141AC74D" w14:textId="77777777" w:rsidR="00560C3A" w:rsidRPr="00BE4298" w:rsidRDefault="00C83465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Cultural Identities</w:t>
            </w:r>
          </w:p>
          <w:p w14:paraId="625C96FC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15191C5D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7F61D4F4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shd w:val="clear" w:color="auto" w:fill="auto"/>
          </w:tcPr>
          <w:p w14:paraId="6733852E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right w:val="single" w:sz="4" w:space="0" w:color="ED7D31"/>
            </w:tcBorders>
            <w:shd w:val="clear" w:color="auto" w:fill="auto"/>
          </w:tcPr>
          <w:p w14:paraId="3E892F52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C3A" w:rsidRPr="00BE4298" w14:paraId="3C3E1E61" w14:textId="77777777" w:rsidTr="00C83465">
        <w:trPr>
          <w:gridAfter w:val="1"/>
          <w:wAfter w:w="20" w:type="dxa"/>
          <w:trHeight w:val="1563"/>
        </w:trPr>
        <w:tc>
          <w:tcPr>
            <w:tcW w:w="2590" w:type="dxa"/>
            <w:tcBorders>
              <w:left w:val="single" w:sz="4" w:space="0" w:color="ED7D31"/>
              <w:bottom w:val="single" w:sz="4" w:space="0" w:color="ED7D31"/>
            </w:tcBorders>
            <w:shd w:val="clear" w:color="auto" w:fill="auto"/>
          </w:tcPr>
          <w:p w14:paraId="1FBF3D39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BE4298">
              <w:rPr>
                <w:rFonts w:ascii="Arial" w:hAnsi="Arial" w:cs="Arial"/>
                <w:sz w:val="22"/>
                <w:szCs w:val="22"/>
              </w:rPr>
              <w:t>Spiritual/Religious</w:t>
            </w:r>
            <w:r w:rsidR="00C83465">
              <w:rPr>
                <w:rFonts w:ascii="Arial" w:hAnsi="Arial" w:cs="Arial"/>
                <w:sz w:val="22"/>
                <w:szCs w:val="22"/>
              </w:rPr>
              <w:t xml:space="preserve"> Community</w:t>
            </w:r>
          </w:p>
          <w:p w14:paraId="069C8755" w14:textId="77777777" w:rsidR="00543E34" w:rsidRPr="00BE4298" w:rsidRDefault="00543E34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bottom w:val="single" w:sz="4" w:space="0" w:color="ED7D31"/>
            </w:tcBorders>
            <w:shd w:val="clear" w:color="auto" w:fill="auto"/>
          </w:tcPr>
          <w:p w14:paraId="3E007044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bottom w:val="single" w:sz="4" w:space="0" w:color="ED7D31"/>
            </w:tcBorders>
            <w:shd w:val="clear" w:color="auto" w:fill="auto"/>
          </w:tcPr>
          <w:p w14:paraId="31DFB6DF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bottom w:val="single" w:sz="4" w:space="0" w:color="ED7D31"/>
            </w:tcBorders>
            <w:shd w:val="clear" w:color="auto" w:fill="auto"/>
          </w:tcPr>
          <w:p w14:paraId="6E775E81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90" w:type="dxa"/>
            <w:tcBorders>
              <w:bottom w:val="single" w:sz="4" w:space="0" w:color="ED7D31"/>
              <w:right w:val="single" w:sz="4" w:space="0" w:color="ED7D31"/>
            </w:tcBorders>
            <w:shd w:val="clear" w:color="auto" w:fill="auto"/>
          </w:tcPr>
          <w:p w14:paraId="74715E5D" w14:textId="77777777" w:rsidR="00560C3A" w:rsidRPr="00BE4298" w:rsidRDefault="00560C3A" w:rsidP="00282320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204E2C" w14:textId="77777777" w:rsidR="00282320" w:rsidRPr="00BE4298" w:rsidRDefault="00282320" w:rsidP="008B16A5">
      <w:pPr>
        <w:rPr>
          <w:rFonts w:ascii="Arial" w:hAnsi="Arial" w:cs="Arial"/>
          <w:sz w:val="22"/>
          <w:szCs w:val="22"/>
        </w:rPr>
      </w:pPr>
    </w:p>
    <w:sectPr w:rsidR="00282320" w:rsidRPr="00BE4298" w:rsidSect="009C48E8">
      <w:headerReference w:type="even" r:id="rId7"/>
      <w:headerReference w:type="default" r:id="rId8"/>
      <w:footerReference w:type="default" r:id="rId9"/>
      <w:pgSz w:w="15840" w:h="12240" w:orient="landscape"/>
      <w:pgMar w:top="1080" w:right="1440" w:bottom="12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DD4F" w14:textId="77777777" w:rsidR="00132F90" w:rsidRDefault="00132F90" w:rsidP="007609B2">
      <w:r>
        <w:separator/>
      </w:r>
    </w:p>
  </w:endnote>
  <w:endnote w:type="continuationSeparator" w:id="0">
    <w:p w14:paraId="6AE361AA" w14:textId="77777777" w:rsidR="00132F90" w:rsidRDefault="00132F90" w:rsidP="0076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33D8" w14:textId="4EA81CE1" w:rsidR="00BE4298" w:rsidRPr="002800FC" w:rsidRDefault="002800FC" w:rsidP="002800FC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 w:rsidRPr="00610296">
      <w:rPr>
        <w:rFonts w:ascii="Arial" w:hAnsi="Arial" w:cs="Arial"/>
        <w:sz w:val="20"/>
        <w:szCs w:val="20"/>
      </w:rPr>
      <w:t xml:space="preserve">From </w:t>
    </w:r>
    <w:r w:rsidRPr="00610296">
      <w:rPr>
        <w:rStyle w:val="Emphasis"/>
        <w:rFonts w:ascii="Arial" w:hAnsi="Arial" w:cs="Arial"/>
        <w:sz w:val="20"/>
        <w:szCs w:val="20"/>
      </w:rPr>
      <w:t>Culturally Responsive and Socially Just Counselling: Teaching and Learning Guide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(2</w:t>
    </w:r>
    <w:r w:rsidRPr="00610296">
      <w:rPr>
        <w:rStyle w:val="Emphasis"/>
        <w:rFonts w:ascii="Arial" w:hAnsi="Arial" w:cs="Arial"/>
        <w:i w:val="0"/>
        <w:iCs w:val="0"/>
        <w:sz w:val="20"/>
        <w:szCs w:val="20"/>
        <w:vertAlign w:val="superscript"/>
      </w:rPr>
      <w:t>nd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ed.)</w:t>
    </w:r>
    <w:r w:rsidRPr="00610296">
      <w:rPr>
        <w:rStyle w:val="Emphasis"/>
        <w:rFonts w:ascii="Arial" w:hAnsi="Arial" w:cs="Arial"/>
        <w:sz w:val="20"/>
        <w:szCs w:val="20"/>
      </w:rPr>
      <w:t xml:space="preserve">, </w:t>
    </w:r>
    <w:r w:rsidRPr="00610296">
      <w:rPr>
        <w:rFonts w:ascii="Arial" w:hAnsi="Arial" w:cs="Arial"/>
        <w:sz w:val="20"/>
        <w:szCs w:val="20"/>
      </w:rPr>
      <w:t>by S. Collins, 2022. Counseling Concepts.</w:t>
    </w:r>
    <w:r>
      <w:rPr>
        <w:rFonts w:ascii="Arial" w:hAnsi="Arial" w:cs="Arial"/>
        <w:sz w:val="20"/>
        <w:szCs w:val="20"/>
      </w:rPr>
      <w:t xml:space="preserve"> </w:t>
    </w:r>
    <w:hyperlink r:id="rId1" w:anchor="personalfactors" w:history="1">
      <w:r w:rsidRPr="002800FC">
        <w:rPr>
          <w:rStyle w:val="Hyperlink"/>
          <w:rFonts w:ascii="Arial" w:hAnsi="Arial" w:cs="Arial"/>
          <w:sz w:val="20"/>
          <w:szCs w:val="20"/>
        </w:rPr>
        <w:t>https://crsjguide.pressbooks.com/chapter/cc8/#personalfactors</w:t>
      </w:r>
    </w:hyperlink>
    <w:r>
      <w:rPr>
        <w:rFonts w:ascii="Arial" w:hAnsi="Arial" w:cs="Arial"/>
        <w:sz w:val="20"/>
        <w:szCs w:val="20"/>
      </w:rPr>
      <w:t xml:space="preserve"> by S. </w:t>
    </w:r>
    <w:proofErr w:type="spellStart"/>
    <w:r>
      <w:rPr>
        <w:rFonts w:ascii="Arial" w:hAnsi="Arial" w:cs="Arial"/>
        <w:sz w:val="20"/>
        <w:szCs w:val="20"/>
      </w:rPr>
      <w:t>Nuttgens</w:t>
    </w:r>
    <w:proofErr w:type="spellEnd"/>
    <w:r w:rsidRPr="00610296">
      <w:rPr>
        <w:rFonts w:ascii="Arial" w:hAnsi="Arial" w:cs="Arial"/>
        <w:sz w:val="20"/>
        <w:szCs w:val="20"/>
      </w:rPr>
      <w:t>.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502A" w14:textId="77777777" w:rsidR="00132F90" w:rsidRDefault="00132F90" w:rsidP="007609B2">
      <w:r>
        <w:separator/>
      </w:r>
    </w:p>
  </w:footnote>
  <w:footnote w:type="continuationSeparator" w:id="0">
    <w:p w14:paraId="223CC769" w14:textId="77777777" w:rsidR="00132F90" w:rsidRDefault="00132F90" w:rsidP="00760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73461101"/>
      <w:docPartObj>
        <w:docPartGallery w:val="Page Numbers (Top of Page)"/>
        <w:docPartUnique/>
      </w:docPartObj>
    </w:sdtPr>
    <w:sdtContent>
      <w:p w14:paraId="4DC20008" w14:textId="0ED6D993" w:rsidR="002800FC" w:rsidRDefault="002800FC" w:rsidP="007907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9A4126" w14:textId="77777777" w:rsidR="002800FC" w:rsidRDefault="002800FC" w:rsidP="002800F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2000726"/>
      <w:docPartObj>
        <w:docPartGallery w:val="Page Numbers (Top of Page)"/>
        <w:docPartUnique/>
      </w:docPartObj>
    </w:sdtPr>
    <w:sdtContent>
      <w:p w14:paraId="79B8519E" w14:textId="27DDDCF5" w:rsidR="002800FC" w:rsidRDefault="002800FC" w:rsidP="0079070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8993CA6" w14:textId="77777777" w:rsidR="002800FC" w:rsidRDefault="002800FC" w:rsidP="002800F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C16"/>
    <w:multiLevelType w:val="hybridMultilevel"/>
    <w:tmpl w:val="C48CC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34B79"/>
    <w:multiLevelType w:val="hybridMultilevel"/>
    <w:tmpl w:val="48C0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043094">
    <w:abstractNumId w:val="0"/>
  </w:num>
  <w:num w:numId="2" w16cid:durableId="168185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B0"/>
    <w:rsid w:val="00015D22"/>
    <w:rsid w:val="00025C7B"/>
    <w:rsid w:val="00052496"/>
    <w:rsid w:val="000B16D3"/>
    <w:rsid w:val="00132F90"/>
    <w:rsid w:val="00177680"/>
    <w:rsid w:val="00270F96"/>
    <w:rsid w:val="002800FC"/>
    <w:rsid w:val="00282320"/>
    <w:rsid w:val="00290816"/>
    <w:rsid w:val="002C64A5"/>
    <w:rsid w:val="003161A8"/>
    <w:rsid w:val="00344CF8"/>
    <w:rsid w:val="003B7720"/>
    <w:rsid w:val="00407D9E"/>
    <w:rsid w:val="00421F92"/>
    <w:rsid w:val="004B56EC"/>
    <w:rsid w:val="004B78C4"/>
    <w:rsid w:val="004C22A9"/>
    <w:rsid w:val="004D6216"/>
    <w:rsid w:val="00543E34"/>
    <w:rsid w:val="00557B12"/>
    <w:rsid w:val="00560C3A"/>
    <w:rsid w:val="00560CD2"/>
    <w:rsid w:val="00565429"/>
    <w:rsid w:val="005C1CA1"/>
    <w:rsid w:val="00685264"/>
    <w:rsid w:val="0068611C"/>
    <w:rsid w:val="00744A60"/>
    <w:rsid w:val="007609B2"/>
    <w:rsid w:val="007B7469"/>
    <w:rsid w:val="008166B3"/>
    <w:rsid w:val="0084782B"/>
    <w:rsid w:val="00875EB9"/>
    <w:rsid w:val="008B16A5"/>
    <w:rsid w:val="008F6508"/>
    <w:rsid w:val="009226D3"/>
    <w:rsid w:val="00925B7F"/>
    <w:rsid w:val="009C48E8"/>
    <w:rsid w:val="009F6275"/>
    <w:rsid w:val="00A00AC0"/>
    <w:rsid w:val="00A354E1"/>
    <w:rsid w:val="00AA1BCF"/>
    <w:rsid w:val="00AA76C7"/>
    <w:rsid w:val="00AB65BE"/>
    <w:rsid w:val="00B86F0A"/>
    <w:rsid w:val="00BA6D6F"/>
    <w:rsid w:val="00BB0FC6"/>
    <w:rsid w:val="00BE4298"/>
    <w:rsid w:val="00C00F8F"/>
    <w:rsid w:val="00C238CB"/>
    <w:rsid w:val="00C81D90"/>
    <w:rsid w:val="00C83465"/>
    <w:rsid w:val="00C913B2"/>
    <w:rsid w:val="00CE6ECE"/>
    <w:rsid w:val="00CF6367"/>
    <w:rsid w:val="00D530A5"/>
    <w:rsid w:val="00D53AA3"/>
    <w:rsid w:val="00DE4CFF"/>
    <w:rsid w:val="00DF694F"/>
    <w:rsid w:val="00E16724"/>
    <w:rsid w:val="00E24829"/>
    <w:rsid w:val="00E264AA"/>
    <w:rsid w:val="00E37FA7"/>
    <w:rsid w:val="00E97493"/>
    <w:rsid w:val="00EE20F7"/>
    <w:rsid w:val="00F433B0"/>
    <w:rsid w:val="00F520AB"/>
    <w:rsid w:val="00FE56CB"/>
    <w:rsid w:val="00FE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06AA29"/>
  <w15:docId w15:val="{92BE3486-C8E6-314A-B148-BB0F737E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48E8"/>
    <w:pPr>
      <w:keepNext/>
      <w:keepLines/>
      <w:spacing w:before="240"/>
      <w:outlineLvl w:val="0"/>
    </w:pPr>
    <w:rPr>
      <w:rFonts w:ascii="Calibri Light" w:eastAsia="MS Gothic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3B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laceholderText">
    <w:name w:val="Placeholder Text"/>
    <w:uiPriority w:val="99"/>
    <w:semiHidden/>
    <w:rsid w:val="00C81D90"/>
    <w:rPr>
      <w:color w:val="808080"/>
    </w:rPr>
  </w:style>
  <w:style w:type="table" w:styleId="TableGrid">
    <w:name w:val="Table Grid"/>
    <w:basedOn w:val="TableNormal"/>
    <w:uiPriority w:val="39"/>
    <w:rsid w:val="00BB0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09B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9B2"/>
    <w:rPr>
      <w:lang w:val="en-CA"/>
    </w:rPr>
  </w:style>
  <w:style w:type="paragraph" w:styleId="Footer">
    <w:name w:val="footer"/>
    <w:basedOn w:val="Normal"/>
    <w:link w:val="FooterChar"/>
    <w:unhideWhenUsed/>
    <w:rsid w:val="007609B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09B2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3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2320"/>
    <w:rPr>
      <w:rFonts w:ascii="Lucida Grande" w:hAnsi="Lucida Grande" w:cs="Lucida Grande"/>
      <w:sz w:val="18"/>
      <w:szCs w:val="18"/>
      <w:lang w:val="en-CA"/>
    </w:rPr>
  </w:style>
  <w:style w:type="character" w:styleId="CommentReference">
    <w:name w:val="annotation reference"/>
    <w:uiPriority w:val="99"/>
    <w:semiHidden/>
    <w:unhideWhenUsed/>
    <w:rsid w:val="00FE5B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B56"/>
  </w:style>
  <w:style w:type="character" w:customStyle="1" w:styleId="CommentTextChar">
    <w:name w:val="Comment Text Char"/>
    <w:link w:val="CommentText"/>
    <w:uiPriority w:val="99"/>
    <w:semiHidden/>
    <w:rsid w:val="00FE5B56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B56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E5B56"/>
    <w:rPr>
      <w:b/>
      <w:bCs/>
      <w:sz w:val="20"/>
      <w:szCs w:val="20"/>
      <w:lang w:val="en-CA"/>
    </w:rPr>
  </w:style>
  <w:style w:type="paragraph" w:customStyle="1" w:styleId="HeadingBoxed1">
    <w:name w:val="HeadingBoxed1"/>
    <w:basedOn w:val="Heading1"/>
    <w:rsid w:val="009C48E8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spacing w:before="0" w:after="120"/>
      <w:jc w:val="center"/>
    </w:pPr>
    <w:rPr>
      <w:rFonts w:ascii="Arial" w:eastAsia="Times New Roman" w:hAnsi="Arial"/>
      <w:b/>
      <w:color w:val="auto"/>
      <w:sz w:val="22"/>
      <w:szCs w:val="20"/>
      <w:lang w:val="en-US"/>
    </w:rPr>
  </w:style>
  <w:style w:type="character" w:customStyle="1" w:styleId="Heading1Char">
    <w:name w:val="Heading 1 Char"/>
    <w:link w:val="Heading1"/>
    <w:uiPriority w:val="9"/>
    <w:rsid w:val="009C48E8"/>
    <w:rPr>
      <w:rFonts w:ascii="Calibri Light" w:eastAsia="MS Gothic" w:hAnsi="Calibri Light" w:cs="Times New Roman"/>
      <w:color w:val="2F5496"/>
      <w:sz w:val="32"/>
      <w:szCs w:val="32"/>
      <w:lang w:val="en-CA"/>
    </w:rPr>
  </w:style>
  <w:style w:type="character" w:styleId="Emphasis">
    <w:name w:val="Emphasis"/>
    <w:basedOn w:val="DefaultParagraphFont"/>
    <w:uiPriority w:val="20"/>
    <w:qFormat/>
    <w:rsid w:val="002800FC"/>
    <w:rPr>
      <w:i/>
      <w:iCs/>
    </w:rPr>
  </w:style>
  <w:style w:type="character" w:styleId="Hyperlink">
    <w:name w:val="Hyperlink"/>
    <w:basedOn w:val="DefaultParagraphFont"/>
    <w:uiPriority w:val="99"/>
    <w:unhideWhenUsed/>
    <w:rsid w:val="002800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0FC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8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Collins</cp:lastModifiedBy>
  <cp:revision>4</cp:revision>
  <dcterms:created xsi:type="dcterms:W3CDTF">2020-03-24T17:32:00Z</dcterms:created>
  <dcterms:modified xsi:type="dcterms:W3CDTF">2022-12-13T23:01:00Z</dcterms:modified>
</cp:coreProperties>
</file>