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F74BF" w14:textId="77777777" w:rsidR="0085193C" w:rsidRPr="00420717" w:rsidRDefault="002E5FBB" w:rsidP="00D83126">
      <w:pPr>
        <w:pStyle w:val="HeadingBoxed1"/>
        <w:pBdr>
          <w:top w:val="single" w:sz="4" w:space="6" w:color="auto"/>
          <w:bottom w:val="single" w:sz="4" w:space="6" w:color="auto"/>
        </w:pBdr>
        <w:spacing w:before="60" w:after="60"/>
        <w:rPr>
          <w:sz w:val="24"/>
          <w:szCs w:val="24"/>
        </w:rPr>
      </w:pPr>
      <w:r>
        <w:rPr>
          <w:sz w:val="24"/>
          <w:szCs w:val="24"/>
        </w:rPr>
        <w:t>Barriers and Goals for</w:t>
      </w:r>
      <w:r w:rsidR="00420717" w:rsidRPr="00420717">
        <w:rPr>
          <w:sz w:val="24"/>
          <w:szCs w:val="24"/>
        </w:rPr>
        <w:t xml:space="preserve"> Health Equity</w:t>
      </w:r>
    </w:p>
    <w:p w14:paraId="048E9D61" w14:textId="77777777" w:rsidR="00781712" w:rsidRPr="00420717" w:rsidRDefault="00781712" w:rsidP="00781712">
      <w:pPr>
        <w:pStyle w:val="BodyText"/>
        <w:spacing w:line="280" w:lineRule="exact"/>
        <w:rPr>
          <w:szCs w:val="22"/>
        </w:rPr>
      </w:pPr>
    </w:p>
    <w:p w14:paraId="6E384B7B" w14:textId="77777777" w:rsidR="005D75AA" w:rsidRDefault="00420717" w:rsidP="009B4223">
      <w:pPr>
        <w:jc w:val="both"/>
        <w:rPr>
          <w:rFonts w:ascii="Arial" w:hAnsi="Arial"/>
          <w:sz w:val="22"/>
          <w:szCs w:val="22"/>
        </w:rPr>
      </w:pPr>
      <w:r w:rsidRPr="00420717">
        <w:rPr>
          <w:rFonts w:ascii="Arial" w:hAnsi="Arial"/>
          <w:sz w:val="22"/>
          <w:szCs w:val="22"/>
        </w:rPr>
        <w:t>Select a nondominant population that you are interested in</w:t>
      </w:r>
      <w:r w:rsidR="005D75AA">
        <w:rPr>
          <w:rFonts w:ascii="Arial" w:hAnsi="Arial"/>
          <w:sz w:val="22"/>
          <w:szCs w:val="22"/>
        </w:rPr>
        <w:t>,</w:t>
      </w:r>
      <w:r w:rsidRPr="00420717">
        <w:rPr>
          <w:rFonts w:ascii="Arial" w:hAnsi="Arial"/>
          <w:sz w:val="22"/>
          <w:szCs w:val="22"/>
        </w:rPr>
        <w:t xml:space="preserve"> and complete the following chart based on the key conditions identified by the Commission on Social Determinants of Health (2008) for promoting health equity and eliminating the negative impact of the social determinants of health. </w:t>
      </w:r>
      <w:r>
        <w:rPr>
          <w:rFonts w:ascii="Arial" w:hAnsi="Arial"/>
          <w:sz w:val="22"/>
          <w:szCs w:val="22"/>
        </w:rPr>
        <w:t xml:space="preserve">If you want additional information on any of these recommendations, please </w:t>
      </w:r>
      <w:r w:rsidR="005D75AA">
        <w:rPr>
          <w:rFonts w:ascii="Arial" w:hAnsi="Arial"/>
          <w:sz w:val="22"/>
          <w:szCs w:val="22"/>
        </w:rPr>
        <w:t>check out</w:t>
      </w:r>
      <w:r>
        <w:rPr>
          <w:rFonts w:ascii="Arial" w:hAnsi="Arial"/>
          <w:sz w:val="22"/>
          <w:szCs w:val="22"/>
        </w:rPr>
        <w:t xml:space="preserve"> the report. </w:t>
      </w:r>
    </w:p>
    <w:p w14:paraId="00B4A533" w14:textId="77777777" w:rsidR="005D75AA" w:rsidRDefault="005D75AA" w:rsidP="009B4223">
      <w:pPr>
        <w:jc w:val="both"/>
        <w:rPr>
          <w:rFonts w:ascii="Arial" w:hAnsi="Arial"/>
          <w:sz w:val="22"/>
          <w:szCs w:val="22"/>
        </w:rPr>
      </w:pPr>
    </w:p>
    <w:p w14:paraId="2D323E37" w14:textId="77777777" w:rsidR="0085193C" w:rsidRPr="00420717" w:rsidRDefault="00420717" w:rsidP="009B4223">
      <w:pPr>
        <w:jc w:val="both"/>
        <w:rPr>
          <w:rFonts w:ascii="Arial" w:hAnsi="Arial"/>
          <w:sz w:val="22"/>
          <w:szCs w:val="22"/>
        </w:rPr>
      </w:pPr>
      <w:r>
        <w:rPr>
          <w:rFonts w:ascii="Arial" w:hAnsi="Arial"/>
          <w:sz w:val="22"/>
          <w:szCs w:val="22"/>
        </w:rPr>
        <w:t xml:space="preserve">In the second column, </w:t>
      </w:r>
      <w:r w:rsidR="00FD0974">
        <w:rPr>
          <w:rFonts w:ascii="Arial" w:hAnsi="Arial"/>
          <w:sz w:val="22"/>
          <w:szCs w:val="22"/>
        </w:rPr>
        <w:t>list what you know about the current social inequities impacting the health and well-being of these individuals and communities. In the third column create a list of goals for change that would support health equity</w:t>
      </w:r>
      <w:r w:rsidR="005D75AA">
        <w:rPr>
          <w:rFonts w:ascii="Arial" w:hAnsi="Arial"/>
          <w:sz w:val="22"/>
          <w:szCs w:val="22"/>
        </w:rPr>
        <w:t xml:space="preserve"> for this particular nondominant population</w:t>
      </w:r>
      <w:r w:rsidR="00FD0974">
        <w:rPr>
          <w:rFonts w:ascii="Arial" w:hAnsi="Arial"/>
          <w:sz w:val="22"/>
          <w:szCs w:val="22"/>
        </w:rPr>
        <w:t>. Then highlight those goals that you believe are within the scope of your future professional roles as a counsellor or psychologist</w:t>
      </w:r>
      <w:r w:rsidR="006F5842">
        <w:rPr>
          <w:rFonts w:ascii="Arial" w:hAnsi="Arial"/>
          <w:sz w:val="22"/>
          <w:szCs w:val="22"/>
        </w:rPr>
        <w:t xml:space="preserve">, </w:t>
      </w:r>
      <w:r w:rsidR="005D75AA">
        <w:rPr>
          <w:rFonts w:ascii="Arial" w:hAnsi="Arial"/>
          <w:sz w:val="22"/>
          <w:szCs w:val="22"/>
        </w:rPr>
        <w:t xml:space="preserve">either </w:t>
      </w:r>
      <w:r w:rsidR="006F5842">
        <w:rPr>
          <w:rFonts w:ascii="Arial" w:hAnsi="Arial"/>
          <w:sz w:val="22"/>
          <w:szCs w:val="22"/>
        </w:rPr>
        <w:t>directly or indirectly</w:t>
      </w:r>
      <w:r w:rsidR="00FD0974">
        <w:rPr>
          <w:rFonts w:ascii="Arial" w:hAnsi="Arial"/>
          <w:sz w:val="22"/>
          <w:szCs w:val="22"/>
        </w:rPr>
        <w:t xml:space="preserve">. </w:t>
      </w:r>
    </w:p>
    <w:p w14:paraId="7B898FA8" w14:textId="77777777" w:rsidR="00420717" w:rsidRPr="00420717" w:rsidRDefault="00420717">
      <w:pPr>
        <w:rPr>
          <w:rFonts w:ascii="Arial" w:hAnsi="Arial"/>
          <w:sz w:val="22"/>
          <w:szCs w:val="22"/>
        </w:rPr>
      </w:pPr>
    </w:p>
    <w:tbl>
      <w:tblPr>
        <w:tblStyle w:val="TableGrid"/>
        <w:tblW w:w="0" w:type="auto"/>
        <w:tblLook w:val="04A0" w:firstRow="1" w:lastRow="0" w:firstColumn="1" w:lastColumn="0" w:noHBand="0" w:noVBand="1"/>
      </w:tblPr>
      <w:tblGrid>
        <w:gridCol w:w="3192"/>
        <w:gridCol w:w="3192"/>
        <w:gridCol w:w="3192"/>
      </w:tblGrid>
      <w:tr w:rsidR="00420717" w:rsidRPr="00420717" w14:paraId="285A5A5E" w14:textId="77777777" w:rsidTr="000F1F83">
        <w:tc>
          <w:tcPr>
            <w:tcW w:w="3192" w:type="dxa"/>
            <w:shd w:val="clear" w:color="auto" w:fill="D9D9D9" w:themeFill="background1" w:themeFillShade="D9"/>
          </w:tcPr>
          <w:p w14:paraId="675916E7" w14:textId="77777777" w:rsidR="00420717" w:rsidRPr="00420717" w:rsidRDefault="00420717" w:rsidP="002E5FBB">
            <w:pPr>
              <w:spacing w:before="60" w:after="60"/>
              <w:jc w:val="center"/>
              <w:rPr>
                <w:rFonts w:ascii="Arial" w:hAnsi="Arial"/>
                <w:b/>
                <w:sz w:val="22"/>
                <w:szCs w:val="22"/>
              </w:rPr>
            </w:pPr>
            <w:r w:rsidRPr="00420717">
              <w:rPr>
                <w:rFonts w:ascii="Arial" w:hAnsi="Arial"/>
                <w:b/>
                <w:sz w:val="22"/>
                <w:szCs w:val="22"/>
              </w:rPr>
              <w:t>Recommendations for advancing global health equity</w:t>
            </w:r>
          </w:p>
        </w:tc>
        <w:tc>
          <w:tcPr>
            <w:tcW w:w="3192" w:type="dxa"/>
            <w:shd w:val="clear" w:color="auto" w:fill="D9D9D9" w:themeFill="background1" w:themeFillShade="D9"/>
          </w:tcPr>
          <w:p w14:paraId="5FD08FAE" w14:textId="77777777" w:rsidR="00420717" w:rsidRPr="00420717" w:rsidRDefault="00420717" w:rsidP="002E5FBB">
            <w:pPr>
              <w:spacing w:before="60" w:after="60"/>
              <w:jc w:val="center"/>
              <w:rPr>
                <w:rFonts w:ascii="Arial" w:hAnsi="Arial"/>
                <w:b/>
                <w:sz w:val="22"/>
                <w:szCs w:val="22"/>
              </w:rPr>
            </w:pPr>
            <w:r>
              <w:rPr>
                <w:rFonts w:ascii="Arial" w:hAnsi="Arial"/>
                <w:b/>
                <w:sz w:val="22"/>
                <w:szCs w:val="22"/>
              </w:rPr>
              <w:t xml:space="preserve">Observations about </w:t>
            </w:r>
            <w:r w:rsidR="00FD0974">
              <w:rPr>
                <w:rFonts w:ascii="Arial" w:hAnsi="Arial"/>
                <w:b/>
                <w:sz w:val="22"/>
                <w:szCs w:val="22"/>
              </w:rPr>
              <w:t>c</w:t>
            </w:r>
            <w:r>
              <w:rPr>
                <w:rFonts w:ascii="Arial" w:hAnsi="Arial"/>
                <w:b/>
                <w:sz w:val="22"/>
                <w:szCs w:val="22"/>
              </w:rPr>
              <w:t xml:space="preserve">urrent </w:t>
            </w:r>
            <w:r w:rsidR="00FD0974">
              <w:rPr>
                <w:rFonts w:ascii="Arial" w:hAnsi="Arial"/>
                <w:b/>
                <w:sz w:val="22"/>
                <w:szCs w:val="22"/>
              </w:rPr>
              <w:t>social</w:t>
            </w:r>
            <w:r>
              <w:rPr>
                <w:rFonts w:ascii="Arial" w:hAnsi="Arial"/>
                <w:b/>
                <w:sz w:val="22"/>
                <w:szCs w:val="22"/>
              </w:rPr>
              <w:t xml:space="preserve"> </w:t>
            </w:r>
            <w:r w:rsidR="00FD0974">
              <w:rPr>
                <w:rFonts w:ascii="Arial" w:hAnsi="Arial"/>
                <w:b/>
                <w:sz w:val="22"/>
                <w:szCs w:val="22"/>
              </w:rPr>
              <w:t>i</w:t>
            </w:r>
            <w:r>
              <w:rPr>
                <w:rFonts w:ascii="Arial" w:hAnsi="Arial"/>
                <w:b/>
                <w:sz w:val="22"/>
                <w:szCs w:val="22"/>
              </w:rPr>
              <w:t>nequities</w:t>
            </w:r>
          </w:p>
        </w:tc>
        <w:tc>
          <w:tcPr>
            <w:tcW w:w="3192" w:type="dxa"/>
            <w:shd w:val="clear" w:color="auto" w:fill="D9D9D9" w:themeFill="background1" w:themeFillShade="D9"/>
          </w:tcPr>
          <w:p w14:paraId="5F24F866" w14:textId="77777777" w:rsidR="00420717" w:rsidRPr="00420717" w:rsidRDefault="00420717" w:rsidP="002E5FBB">
            <w:pPr>
              <w:spacing w:before="60" w:after="60"/>
              <w:jc w:val="center"/>
              <w:rPr>
                <w:rFonts w:ascii="Arial" w:hAnsi="Arial"/>
                <w:b/>
                <w:sz w:val="22"/>
                <w:szCs w:val="22"/>
              </w:rPr>
            </w:pPr>
            <w:r>
              <w:rPr>
                <w:rFonts w:ascii="Arial" w:hAnsi="Arial"/>
                <w:b/>
                <w:sz w:val="22"/>
                <w:szCs w:val="22"/>
              </w:rPr>
              <w:t xml:space="preserve">Changes </w:t>
            </w:r>
            <w:r w:rsidR="00FD0974">
              <w:rPr>
                <w:rFonts w:ascii="Arial" w:hAnsi="Arial"/>
                <w:b/>
                <w:sz w:val="22"/>
                <w:szCs w:val="22"/>
              </w:rPr>
              <w:t>r</w:t>
            </w:r>
            <w:r>
              <w:rPr>
                <w:rFonts w:ascii="Arial" w:hAnsi="Arial"/>
                <w:b/>
                <w:sz w:val="22"/>
                <w:szCs w:val="22"/>
              </w:rPr>
              <w:t>e</w:t>
            </w:r>
            <w:r w:rsidR="00FD0974">
              <w:rPr>
                <w:rFonts w:ascii="Arial" w:hAnsi="Arial"/>
                <w:b/>
                <w:sz w:val="22"/>
                <w:szCs w:val="22"/>
              </w:rPr>
              <w:t>quired to support health equity</w:t>
            </w:r>
          </w:p>
        </w:tc>
      </w:tr>
      <w:tr w:rsidR="00420717" w14:paraId="6F81197A" w14:textId="77777777" w:rsidTr="00420717">
        <w:tc>
          <w:tcPr>
            <w:tcW w:w="3192" w:type="dxa"/>
          </w:tcPr>
          <w:p w14:paraId="2D497E8C" w14:textId="77777777" w:rsidR="00420717" w:rsidRDefault="00FD0974" w:rsidP="000F1F83">
            <w:pPr>
              <w:pStyle w:val="ListParagraph"/>
              <w:numPr>
                <w:ilvl w:val="0"/>
                <w:numId w:val="10"/>
              </w:numPr>
              <w:spacing w:before="60" w:after="60"/>
              <w:ind w:left="284" w:hanging="294"/>
              <w:contextualSpacing w:val="0"/>
              <w:rPr>
                <w:rFonts w:ascii="Arial" w:hAnsi="Arial"/>
                <w:sz w:val="20"/>
                <w:szCs w:val="20"/>
              </w:rPr>
            </w:pPr>
            <w:r w:rsidRPr="000F1F83">
              <w:rPr>
                <w:rFonts w:ascii="Arial" w:hAnsi="Arial"/>
                <w:sz w:val="20"/>
                <w:szCs w:val="20"/>
              </w:rPr>
              <w:t>Education, particularly education for girls</w:t>
            </w:r>
          </w:p>
          <w:p w14:paraId="778895C0" w14:textId="77777777" w:rsidR="000F1F83" w:rsidRDefault="000F1F83" w:rsidP="000F1F83">
            <w:pPr>
              <w:spacing w:before="60" w:after="60"/>
              <w:rPr>
                <w:rFonts w:ascii="Arial" w:hAnsi="Arial"/>
                <w:sz w:val="20"/>
                <w:szCs w:val="20"/>
              </w:rPr>
            </w:pPr>
          </w:p>
          <w:p w14:paraId="4DE5DF3C" w14:textId="77777777" w:rsidR="000F1F83" w:rsidRPr="000F1F83" w:rsidRDefault="000F1F83" w:rsidP="000F1F83">
            <w:pPr>
              <w:spacing w:before="60" w:after="60"/>
              <w:rPr>
                <w:rFonts w:ascii="Arial" w:hAnsi="Arial"/>
                <w:sz w:val="20"/>
                <w:szCs w:val="20"/>
              </w:rPr>
            </w:pPr>
          </w:p>
        </w:tc>
        <w:tc>
          <w:tcPr>
            <w:tcW w:w="3192" w:type="dxa"/>
          </w:tcPr>
          <w:p w14:paraId="06B1DDA3" w14:textId="77777777" w:rsidR="00420717" w:rsidRDefault="00420717" w:rsidP="000F1F83">
            <w:pPr>
              <w:spacing w:before="60" w:after="60"/>
              <w:rPr>
                <w:rFonts w:ascii="Arial" w:hAnsi="Arial"/>
                <w:sz w:val="22"/>
                <w:szCs w:val="22"/>
              </w:rPr>
            </w:pPr>
          </w:p>
        </w:tc>
        <w:tc>
          <w:tcPr>
            <w:tcW w:w="3192" w:type="dxa"/>
          </w:tcPr>
          <w:p w14:paraId="70906BB6" w14:textId="77777777" w:rsidR="00420717" w:rsidRDefault="00420717" w:rsidP="000F1F83">
            <w:pPr>
              <w:spacing w:before="60" w:after="60"/>
              <w:rPr>
                <w:rFonts w:ascii="Arial" w:hAnsi="Arial"/>
                <w:sz w:val="22"/>
                <w:szCs w:val="22"/>
              </w:rPr>
            </w:pPr>
          </w:p>
        </w:tc>
      </w:tr>
      <w:tr w:rsidR="00420717" w14:paraId="7C55926F" w14:textId="77777777" w:rsidTr="00420717">
        <w:tc>
          <w:tcPr>
            <w:tcW w:w="3192" w:type="dxa"/>
          </w:tcPr>
          <w:p w14:paraId="46BB60F8" w14:textId="77777777" w:rsidR="00420717" w:rsidRPr="000F1F83" w:rsidRDefault="00FD0974" w:rsidP="000F1F83">
            <w:pPr>
              <w:pStyle w:val="ListParagraph"/>
              <w:numPr>
                <w:ilvl w:val="0"/>
                <w:numId w:val="10"/>
              </w:numPr>
              <w:spacing w:before="60" w:after="60"/>
              <w:ind w:left="284" w:hanging="294"/>
              <w:contextualSpacing w:val="0"/>
              <w:rPr>
                <w:rFonts w:ascii="Arial" w:hAnsi="Arial"/>
                <w:sz w:val="20"/>
                <w:szCs w:val="20"/>
              </w:rPr>
            </w:pPr>
            <w:r w:rsidRPr="000F1F83">
              <w:rPr>
                <w:rFonts w:ascii="Arial" w:hAnsi="Arial"/>
                <w:sz w:val="20"/>
                <w:szCs w:val="20"/>
              </w:rPr>
              <w:t>Healthy communities</w:t>
            </w:r>
            <w:r w:rsidR="00AD7023" w:rsidRPr="000F1F83">
              <w:rPr>
                <w:rFonts w:ascii="Arial" w:hAnsi="Arial"/>
                <w:sz w:val="20"/>
                <w:szCs w:val="20"/>
              </w:rPr>
              <w:t xml:space="preserve"> and living environments</w:t>
            </w:r>
            <w:r w:rsidR="005C0D7E" w:rsidRPr="000F1F83">
              <w:rPr>
                <w:rFonts w:ascii="Arial" w:hAnsi="Arial"/>
                <w:sz w:val="20"/>
                <w:szCs w:val="20"/>
              </w:rPr>
              <w:t>, including issue</w:t>
            </w:r>
            <w:r w:rsidR="003D1D43">
              <w:rPr>
                <w:rFonts w:ascii="Arial" w:hAnsi="Arial"/>
                <w:sz w:val="20"/>
                <w:szCs w:val="20"/>
              </w:rPr>
              <w:t>s</w:t>
            </w:r>
            <w:r w:rsidR="005C0D7E" w:rsidRPr="000F1F83">
              <w:rPr>
                <w:rFonts w:ascii="Arial" w:hAnsi="Arial"/>
                <w:sz w:val="20"/>
                <w:szCs w:val="20"/>
              </w:rPr>
              <w:t xml:space="preserve"> of poverty, housing, and safety</w:t>
            </w:r>
          </w:p>
        </w:tc>
        <w:tc>
          <w:tcPr>
            <w:tcW w:w="3192" w:type="dxa"/>
          </w:tcPr>
          <w:p w14:paraId="1D83E97B" w14:textId="77777777" w:rsidR="00420717" w:rsidRDefault="00420717" w:rsidP="000F1F83">
            <w:pPr>
              <w:spacing w:before="60" w:after="60"/>
              <w:rPr>
                <w:rFonts w:ascii="Arial" w:hAnsi="Arial"/>
                <w:sz w:val="22"/>
                <w:szCs w:val="22"/>
              </w:rPr>
            </w:pPr>
          </w:p>
        </w:tc>
        <w:tc>
          <w:tcPr>
            <w:tcW w:w="3192" w:type="dxa"/>
          </w:tcPr>
          <w:p w14:paraId="68A0CFEC" w14:textId="77777777" w:rsidR="00420717" w:rsidRDefault="00420717" w:rsidP="000F1F83">
            <w:pPr>
              <w:spacing w:before="60" w:after="60"/>
              <w:rPr>
                <w:rFonts w:ascii="Arial" w:hAnsi="Arial"/>
                <w:sz w:val="22"/>
                <w:szCs w:val="22"/>
              </w:rPr>
            </w:pPr>
          </w:p>
        </w:tc>
      </w:tr>
      <w:tr w:rsidR="00420717" w14:paraId="5EFFA79E" w14:textId="77777777" w:rsidTr="00420717">
        <w:tc>
          <w:tcPr>
            <w:tcW w:w="3192" w:type="dxa"/>
          </w:tcPr>
          <w:p w14:paraId="79DF9645" w14:textId="77777777" w:rsidR="00420717" w:rsidRDefault="00AD7023" w:rsidP="000F1F83">
            <w:pPr>
              <w:pStyle w:val="ListParagraph"/>
              <w:numPr>
                <w:ilvl w:val="0"/>
                <w:numId w:val="10"/>
              </w:numPr>
              <w:spacing w:before="60" w:after="60"/>
              <w:ind w:left="284" w:hanging="294"/>
              <w:contextualSpacing w:val="0"/>
              <w:rPr>
                <w:rFonts w:ascii="Arial" w:hAnsi="Arial"/>
                <w:sz w:val="20"/>
                <w:szCs w:val="20"/>
              </w:rPr>
            </w:pPr>
            <w:r w:rsidRPr="000F1F83">
              <w:rPr>
                <w:rFonts w:ascii="Arial" w:hAnsi="Arial"/>
                <w:sz w:val="20"/>
                <w:szCs w:val="20"/>
              </w:rPr>
              <w:t>Fair employment, including wage equity and healthy, safe working conditions</w:t>
            </w:r>
          </w:p>
          <w:p w14:paraId="1194CF47" w14:textId="77777777" w:rsidR="000F1F83" w:rsidRPr="000F1F83" w:rsidRDefault="000F1F83" w:rsidP="000F1F83">
            <w:pPr>
              <w:spacing w:before="60" w:after="60"/>
              <w:rPr>
                <w:rFonts w:ascii="Arial" w:hAnsi="Arial"/>
                <w:sz w:val="20"/>
                <w:szCs w:val="20"/>
              </w:rPr>
            </w:pPr>
          </w:p>
        </w:tc>
        <w:tc>
          <w:tcPr>
            <w:tcW w:w="3192" w:type="dxa"/>
          </w:tcPr>
          <w:p w14:paraId="14E0942A" w14:textId="77777777" w:rsidR="00420717" w:rsidRDefault="00420717" w:rsidP="000F1F83">
            <w:pPr>
              <w:spacing w:before="60" w:after="60"/>
              <w:rPr>
                <w:rFonts w:ascii="Arial" w:hAnsi="Arial"/>
                <w:sz w:val="22"/>
                <w:szCs w:val="22"/>
              </w:rPr>
            </w:pPr>
          </w:p>
        </w:tc>
        <w:tc>
          <w:tcPr>
            <w:tcW w:w="3192" w:type="dxa"/>
          </w:tcPr>
          <w:p w14:paraId="06A0B9AC" w14:textId="77777777" w:rsidR="00420717" w:rsidRDefault="00420717" w:rsidP="000F1F83">
            <w:pPr>
              <w:spacing w:before="60" w:after="60"/>
              <w:rPr>
                <w:rFonts w:ascii="Arial" w:hAnsi="Arial"/>
                <w:sz w:val="22"/>
                <w:szCs w:val="22"/>
              </w:rPr>
            </w:pPr>
          </w:p>
        </w:tc>
      </w:tr>
      <w:tr w:rsidR="00420717" w14:paraId="6EA4AD5F" w14:textId="77777777" w:rsidTr="00420717">
        <w:tc>
          <w:tcPr>
            <w:tcW w:w="3192" w:type="dxa"/>
          </w:tcPr>
          <w:p w14:paraId="10CE31B7" w14:textId="77777777" w:rsidR="00420717" w:rsidRPr="000F1F83" w:rsidRDefault="00AD7023" w:rsidP="000F1F83">
            <w:pPr>
              <w:pStyle w:val="ListParagraph"/>
              <w:numPr>
                <w:ilvl w:val="0"/>
                <w:numId w:val="10"/>
              </w:numPr>
              <w:spacing w:before="60" w:after="60"/>
              <w:ind w:left="284" w:hanging="294"/>
              <w:contextualSpacing w:val="0"/>
              <w:rPr>
                <w:rFonts w:ascii="Arial" w:hAnsi="Arial"/>
                <w:sz w:val="20"/>
                <w:szCs w:val="20"/>
              </w:rPr>
            </w:pPr>
            <w:r w:rsidRPr="000F1F83">
              <w:rPr>
                <w:rFonts w:ascii="Arial" w:hAnsi="Arial"/>
                <w:sz w:val="20"/>
                <w:szCs w:val="20"/>
              </w:rPr>
              <w:t>Social protection and support systems across the lifespan</w:t>
            </w:r>
            <w:r w:rsidR="005C0D7E" w:rsidRPr="000F1F83">
              <w:rPr>
                <w:rFonts w:ascii="Arial" w:hAnsi="Arial"/>
                <w:sz w:val="20"/>
                <w:szCs w:val="20"/>
              </w:rPr>
              <w:t>, particularly for children and aging populations</w:t>
            </w:r>
          </w:p>
        </w:tc>
        <w:tc>
          <w:tcPr>
            <w:tcW w:w="3192" w:type="dxa"/>
          </w:tcPr>
          <w:p w14:paraId="515600BD" w14:textId="77777777" w:rsidR="00420717" w:rsidRDefault="00420717" w:rsidP="000F1F83">
            <w:pPr>
              <w:spacing w:before="60" w:after="60"/>
              <w:rPr>
                <w:rFonts w:ascii="Arial" w:hAnsi="Arial"/>
                <w:sz w:val="22"/>
                <w:szCs w:val="22"/>
              </w:rPr>
            </w:pPr>
          </w:p>
        </w:tc>
        <w:tc>
          <w:tcPr>
            <w:tcW w:w="3192" w:type="dxa"/>
          </w:tcPr>
          <w:p w14:paraId="6B672288" w14:textId="77777777" w:rsidR="00420717" w:rsidRDefault="00420717" w:rsidP="000F1F83">
            <w:pPr>
              <w:spacing w:before="60" w:after="60"/>
              <w:rPr>
                <w:rFonts w:ascii="Arial" w:hAnsi="Arial"/>
                <w:sz w:val="22"/>
                <w:szCs w:val="22"/>
              </w:rPr>
            </w:pPr>
          </w:p>
        </w:tc>
      </w:tr>
      <w:tr w:rsidR="00420717" w14:paraId="33B3BF47" w14:textId="77777777" w:rsidTr="00420717">
        <w:tc>
          <w:tcPr>
            <w:tcW w:w="3192" w:type="dxa"/>
          </w:tcPr>
          <w:p w14:paraId="3E9BF9FE" w14:textId="77777777" w:rsidR="00420717" w:rsidRDefault="00AD7023" w:rsidP="000F1F83">
            <w:pPr>
              <w:pStyle w:val="ListParagraph"/>
              <w:numPr>
                <w:ilvl w:val="0"/>
                <w:numId w:val="10"/>
              </w:numPr>
              <w:spacing w:before="60" w:after="60"/>
              <w:ind w:left="284" w:hanging="294"/>
              <w:contextualSpacing w:val="0"/>
              <w:rPr>
                <w:rFonts w:ascii="Arial" w:hAnsi="Arial"/>
                <w:sz w:val="20"/>
                <w:szCs w:val="20"/>
              </w:rPr>
            </w:pPr>
            <w:r w:rsidRPr="000F1F83">
              <w:rPr>
                <w:rFonts w:ascii="Arial" w:hAnsi="Arial"/>
                <w:sz w:val="20"/>
                <w:szCs w:val="20"/>
              </w:rPr>
              <w:t>Access to health care, including mental health services</w:t>
            </w:r>
          </w:p>
          <w:p w14:paraId="00D24F15" w14:textId="77777777" w:rsidR="000F1F83" w:rsidRPr="000F1F83" w:rsidRDefault="000F1F83" w:rsidP="000F1F83">
            <w:pPr>
              <w:spacing w:before="60" w:after="60"/>
              <w:rPr>
                <w:rFonts w:ascii="Arial" w:hAnsi="Arial"/>
                <w:sz w:val="20"/>
                <w:szCs w:val="20"/>
              </w:rPr>
            </w:pPr>
          </w:p>
        </w:tc>
        <w:tc>
          <w:tcPr>
            <w:tcW w:w="3192" w:type="dxa"/>
          </w:tcPr>
          <w:p w14:paraId="1F3088E3" w14:textId="77777777" w:rsidR="00420717" w:rsidRDefault="00420717" w:rsidP="000F1F83">
            <w:pPr>
              <w:spacing w:before="60" w:after="60"/>
              <w:rPr>
                <w:rFonts w:ascii="Arial" w:hAnsi="Arial"/>
                <w:sz w:val="22"/>
                <w:szCs w:val="22"/>
              </w:rPr>
            </w:pPr>
          </w:p>
        </w:tc>
        <w:tc>
          <w:tcPr>
            <w:tcW w:w="3192" w:type="dxa"/>
          </w:tcPr>
          <w:p w14:paraId="24001F0B" w14:textId="77777777" w:rsidR="00420717" w:rsidRDefault="00420717" w:rsidP="000F1F83">
            <w:pPr>
              <w:spacing w:before="60" w:after="60"/>
              <w:rPr>
                <w:rFonts w:ascii="Arial" w:hAnsi="Arial"/>
                <w:sz w:val="22"/>
                <w:szCs w:val="22"/>
              </w:rPr>
            </w:pPr>
          </w:p>
        </w:tc>
      </w:tr>
      <w:tr w:rsidR="00420717" w14:paraId="12588301" w14:textId="77777777" w:rsidTr="00420717">
        <w:tc>
          <w:tcPr>
            <w:tcW w:w="3192" w:type="dxa"/>
          </w:tcPr>
          <w:p w14:paraId="11BDD38F" w14:textId="77777777" w:rsidR="00420717" w:rsidRDefault="00AD7023" w:rsidP="000F1F83">
            <w:pPr>
              <w:pStyle w:val="ListParagraph"/>
              <w:numPr>
                <w:ilvl w:val="0"/>
                <w:numId w:val="10"/>
              </w:numPr>
              <w:spacing w:before="60" w:after="60"/>
              <w:ind w:left="284" w:hanging="294"/>
              <w:contextualSpacing w:val="0"/>
              <w:rPr>
                <w:rFonts w:ascii="Arial" w:hAnsi="Arial"/>
                <w:sz w:val="20"/>
                <w:szCs w:val="20"/>
              </w:rPr>
            </w:pPr>
            <w:r w:rsidRPr="000F1F83">
              <w:rPr>
                <w:rFonts w:ascii="Arial" w:hAnsi="Arial"/>
                <w:sz w:val="20"/>
                <w:szCs w:val="20"/>
              </w:rPr>
              <w:t>Policies, systems, and programs that support health equity</w:t>
            </w:r>
          </w:p>
          <w:p w14:paraId="3A69DF17" w14:textId="77777777" w:rsidR="000F1F83" w:rsidRPr="000F1F83" w:rsidRDefault="000F1F83" w:rsidP="000F1F83">
            <w:pPr>
              <w:spacing w:before="60" w:after="60"/>
              <w:rPr>
                <w:rFonts w:ascii="Arial" w:hAnsi="Arial"/>
                <w:sz w:val="20"/>
                <w:szCs w:val="20"/>
              </w:rPr>
            </w:pPr>
          </w:p>
        </w:tc>
        <w:tc>
          <w:tcPr>
            <w:tcW w:w="3192" w:type="dxa"/>
          </w:tcPr>
          <w:p w14:paraId="0AA05827" w14:textId="77777777" w:rsidR="00420717" w:rsidRDefault="00420717" w:rsidP="000F1F83">
            <w:pPr>
              <w:spacing w:before="60" w:after="60"/>
              <w:rPr>
                <w:rFonts w:ascii="Arial" w:hAnsi="Arial"/>
                <w:sz w:val="22"/>
                <w:szCs w:val="22"/>
              </w:rPr>
            </w:pPr>
          </w:p>
        </w:tc>
        <w:tc>
          <w:tcPr>
            <w:tcW w:w="3192" w:type="dxa"/>
          </w:tcPr>
          <w:p w14:paraId="4462836B" w14:textId="77777777" w:rsidR="00420717" w:rsidRDefault="00420717" w:rsidP="000F1F83">
            <w:pPr>
              <w:spacing w:before="60" w:after="60"/>
              <w:rPr>
                <w:rFonts w:ascii="Arial" w:hAnsi="Arial"/>
                <w:sz w:val="22"/>
                <w:szCs w:val="22"/>
              </w:rPr>
            </w:pPr>
          </w:p>
        </w:tc>
      </w:tr>
      <w:tr w:rsidR="00420717" w14:paraId="0B30380B" w14:textId="77777777" w:rsidTr="00420717">
        <w:tc>
          <w:tcPr>
            <w:tcW w:w="3192" w:type="dxa"/>
          </w:tcPr>
          <w:p w14:paraId="68A67CC0" w14:textId="77777777" w:rsidR="00420717" w:rsidRPr="000F1F83" w:rsidRDefault="00311F30" w:rsidP="000F1F83">
            <w:pPr>
              <w:pStyle w:val="ListParagraph"/>
              <w:numPr>
                <w:ilvl w:val="0"/>
                <w:numId w:val="10"/>
              </w:numPr>
              <w:spacing w:before="60" w:after="60"/>
              <w:ind w:left="284" w:hanging="294"/>
              <w:contextualSpacing w:val="0"/>
              <w:rPr>
                <w:rFonts w:ascii="Arial" w:hAnsi="Arial"/>
                <w:sz w:val="20"/>
                <w:szCs w:val="20"/>
              </w:rPr>
            </w:pPr>
            <w:r w:rsidRPr="000F1F83">
              <w:rPr>
                <w:rFonts w:ascii="Arial" w:hAnsi="Arial"/>
                <w:sz w:val="20"/>
                <w:szCs w:val="20"/>
              </w:rPr>
              <w:t xml:space="preserve">Economic fairness, including management of natural resources, land, </w:t>
            </w:r>
            <w:r w:rsidR="003D1D43">
              <w:rPr>
                <w:rFonts w:ascii="Arial" w:hAnsi="Arial"/>
                <w:sz w:val="20"/>
                <w:szCs w:val="20"/>
              </w:rPr>
              <w:t xml:space="preserve">and </w:t>
            </w:r>
            <w:r w:rsidRPr="000F1F83">
              <w:rPr>
                <w:rFonts w:ascii="Arial" w:hAnsi="Arial"/>
                <w:sz w:val="20"/>
                <w:szCs w:val="20"/>
              </w:rPr>
              <w:t xml:space="preserve">economic agreements. </w:t>
            </w:r>
          </w:p>
        </w:tc>
        <w:tc>
          <w:tcPr>
            <w:tcW w:w="3192" w:type="dxa"/>
          </w:tcPr>
          <w:p w14:paraId="560CC537" w14:textId="77777777" w:rsidR="00420717" w:rsidRDefault="00420717" w:rsidP="000F1F83">
            <w:pPr>
              <w:spacing w:before="60" w:after="60"/>
              <w:rPr>
                <w:rFonts w:ascii="Arial" w:hAnsi="Arial"/>
                <w:sz w:val="22"/>
                <w:szCs w:val="22"/>
              </w:rPr>
            </w:pPr>
          </w:p>
        </w:tc>
        <w:tc>
          <w:tcPr>
            <w:tcW w:w="3192" w:type="dxa"/>
          </w:tcPr>
          <w:p w14:paraId="42F6A54C" w14:textId="77777777" w:rsidR="00420717" w:rsidRDefault="00420717" w:rsidP="000F1F83">
            <w:pPr>
              <w:spacing w:before="60" w:after="60"/>
              <w:rPr>
                <w:rFonts w:ascii="Arial" w:hAnsi="Arial"/>
                <w:sz w:val="22"/>
                <w:szCs w:val="22"/>
              </w:rPr>
            </w:pPr>
          </w:p>
        </w:tc>
      </w:tr>
    </w:tbl>
    <w:p w14:paraId="53E2B2E5" w14:textId="77777777" w:rsidR="005D75AA" w:rsidRDefault="005D75AA">
      <w:r>
        <w:br w:type="page"/>
      </w:r>
    </w:p>
    <w:tbl>
      <w:tblPr>
        <w:tblStyle w:val="TableGrid"/>
        <w:tblW w:w="0" w:type="auto"/>
        <w:tblLook w:val="04A0" w:firstRow="1" w:lastRow="0" w:firstColumn="1" w:lastColumn="0" w:noHBand="0" w:noVBand="1"/>
      </w:tblPr>
      <w:tblGrid>
        <w:gridCol w:w="3192"/>
        <w:gridCol w:w="3192"/>
        <w:gridCol w:w="3192"/>
      </w:tblGrid>
      <w:tr w:rsidR="00AD7023" w14:paraId="3964153F" w14:textId="77777777" w:rsidTr="00420717">
        <w:tc>
          <w:tcPr>
            <w:tcW w:w="3192" w:type="dxa"/>
          </w:tcPr>
          <w:p w14:paraId="3AF5DE2C" w14:textId="77777777" w:rsidR="00AD7023" w:rsidRDefault="00311F30" w:rsidP="000F1F83">
            <w:pPr>
              <w:pStyle w:val="ListParagraph"/>
              <w:numPr>
                <w:ilvl w:val="0"/>
                <w:numId w:val="10"/>
              </w:numPr>
              <w:spacing w:before="60" w:after="60"/>
              <w:ind w:left="284" w:hanging="294"/>
              <w:contextualSpacing w:val="0"/>
              <w:rPr>
                <w:rFonts w:ascii="Arial" w:hAnsi="Arial"/>
                <w:sz w:val="20"/>
                <w:szCs w:val="20"/>
              </w:rPr>
            </w:pPr>
            <w:r w:rsidRPr="000F1F83">
              <w:rPr>
                <w:rFonts w:ascii="Arial" w:hAnsi="Arial"/>
                <w:sz w:val="20"/>
                <w:szCs w:val="20"/>
              </w:rPr>
              <w:lastRenderedPageBreak/>
              <w:t>Gender equity, including elimination of discrimination and violence based on gender</w:t>
            </w:r>
          </w:p>
          <w:p w14:paraId="055915CE" w14:textId="77777777" w:rsidR="000F1F83" w:rsidRPr="000F1F83" w:rsidRDefault="000F1F83" w:rsidP="000F1F83">
            <w:pPr>
              <w:spacing w:before="60" w:after="60"/>
              <w:rPr>
                <w:rFonts w:ascii="Arial" w:hAnsi="Arial"/>
                <w:sz w:val="20"/>
                <w:szCs w:val="20"/>
              </w:rPr>
            </w:pPr>
          </w:p>
        </w:tc>
        <w:tc>
          <w:tcPr>
            <w:tcW w:w="3192" w:type="dxa"/>
          </w:tcPr>
          <w:p w14:paraId="45A62ED1" w14:textId="77777777" w:rsidR="00AD7023" w:rsidRDefault="00AD7023" w:rsidP="000F1F83">
            <w:pPr>
              <w:spacing w:before="60" w:after="60"/>
              <w:rPr>
                <w:rFonts w:ascii="Arial" w:hAnsi="Arial"/>
                <w:sz w:val="22"/>
                <w:szCs w:val="22"/>
              </w:rPr>
            </w:pPr>
          </w:p>
        </w:tc>
        <w:tc>
          <w:tcPr>
            <w:tcW w:w="3192" w:type="dxa"/>
          </w:tcPr>
          <w:p w14:paraId="135EDD7F" w14:textId="77777777" w:rsidR="00AD7023" w:rsidRDefault="00AD7023" w:rsidP="000F1F83">
            <w:pPr>
              <w:spacing w:before="60" w:after="60"/>
              <w:rPr>
                <w:rFonts w:ascii="Arial" w:hAnsi="Arial"/>
                <w:sz w:val="22"/>
                <w:szCs w:val="22"/>
              </w:rPr>
            </w:pPr>
          </w:p>
        </w:tc>
      </w:tr>
      <w:tr w:rsidR="00AD7023" w14:paraId="127201CB" w14:textId="77777777" w:rsidTr="00420717">
        <w:tc>
          <w:tcPr>
            <w:tcW w:w="3192" w:type="dxa"/>
          </w:tcPr>
          <w:p w14:paraId="4F8FEFFF" w14:textId="77777777" w:rsidR="00AD7023" w:rsidRPr="000F1F83" w:rsidRDefault="000F1F83" w:rsidP="000F1F83">
            <w:pPr>
              <w:pStyle w:val="ListParagraph"/>
              <w:numPr>
                <w:ilvl w:val="0"/>
                <w:numId w:val="10"/>
              </w:numPr>
              <w:spacing w:before="60" w:after="60"/>
              <w:ind w:left="284" w:hanging="294"/>
              <w:contextualSpacing w:val="0"/>
              <w:rPr>
                <w:rFonts w:ascii="Arial" w:hAnsi="Arial"/>
                <w:sz w:val="20"/>
                <w:szCs w:val="20"/>
              </w:rPr>
            </w:pPr>
            <w:r w:rsidRPr="000F1F83">
              <w:rPr>
                <w:rFonts w:ascii="Arial" w:hAnsi="Arial"/>
                <w:sz w:val="20"/>
                <w:szCs w:val="20"/>
              </w:rPr>
              <w:t>Political empowerment, for example, inclusion, voice, agency, and self-determination</w:t>
            </w:r>
          </w:p>
        </w:tc>
        <w:tc>
          <w:tcPr>
            <w:tcW w:w="3192" w:type="dxa"/>
          </w:tcPr>
          <w:p w14:paraId="5FF6E8DE" w14:textId="77777777" w:rsidR="00AD7023" w:rsidRDefault="00AD7023" w:rsidP="000F1F83">
            <w:pPr>
              <w:spacing w:before="60" w:after="60"/>
              <w:rPr>
                <w:rFonts w:ascii="Arial" w:hAnsi="Arial"/>
                <w:sz w:val="22"/>
                <w:szCs w:val="22"/>
              </w:rPr>
            </w:pPr>
          </w:p>
        </w:tc>
        <w:tc>
          <w:tcPr>
            <w:tcW w:w="3192" w:type="dxa"/>
          </w:tcPr>
          <w:p w14:paraId="1E5087AF" w14:textId="77777777" w:rsidR="00AD7023" w:rsidRDefault="00AD7023" w:rsidP="000F1F83">
            <w:pPr>
              <w:spacing w:before="60" w:after="60"/>
              <w:rPr>
                <w:rFonts w:ascii="Arial" w:hAnsi="Arial"/>
                <w:sz w:val="22"/>
                <w:szCs w:val="22"/>
              </w:rPr>
            </w:pPr>
          </w:p>
        </w:tc>
      </w:tr>
    </w:tbl>
    <w:p w14:paraId="3ABB8B95" w14:textId="77777777" w:rsidR="00420717" w:rsidRPr="00420717" w:rsidRDefault="00420717">
      <w:pPr>
        <w:rPr>
          <w:rFonts w:ascii="Arial" w:hAnsi="Arial"/>
          <w:sz w:val="22"/>
          <w:szCs w:val="22"/>
        </w:rPr>
      </w:pPr>
    </w:p>
    <w:p w14:paraId="47E6ADDE" w14:textId="77777777" w:rsidR="00420717" w:rsidRPr="00420717" w:rsidRDefault="00420717">
      <w:pPr>
        <w:rPr>
          <w:rFonts w:ascii="Arial" w:hAnsi="Arial"/>
          <w:sz w:val="22"/>
          <w:szCs w:val="22"/>
        </w:rPr>
      </w:pPr>
    </w:p>
    <w:p w14:paraId="77A8F636" w14:textId="77777777" w:rsidR="00420717" w:rsidRPr="00420717" w:rsidRDefault="00420717">
      <w:pPr>
        <w:rPr>
          <w:rFonts w:ascii="Arial" w:hAnsi="Arial"/>
          <w:sz w:val="22"/>
          <w:szCs w:val="22"/>
        </w:rPr>
      </w:pPr>
    </w:p>
    <w:p w14:paraId="27FA6A48" w14:textId="77777777" w:rsidR="00420717" w:rsidRPr="00420717" w:rsidRDefault="00420717">
      <w:pPr>
        <w:pBdr>
          <w:bottom w:val="single" w:sz="6" w:space="1" w:color="auto"/>
        </w:pBdr>
        <w:rPr>
          <w:rFonts w:ascii="Arial" w:hAnsi="Arial"/>
          <w:sz w:val="22"/>
          <w:szCs w:val="22"/>
        </w:rPr>
      </w:pPr>
    </w:p>
    <w:p w14:paraId="4CCC1EF4" w14:textId="77777777" w:rsidR="00420717" w:rsidRPr="00420717" w:rsidRDefault="00420717">
      <w:pPr>
        <w:rPr>
          <w:rFonts w:ascii="Arial" w:hAnsi="Arial"/>
          <w:sz w:val="22"/>
          <w:szCs w:val="22"/>
        </w:rPr>
      </w:pPr>
    </w:p>
    <w:p w14:paraId="4DCC4577" w14:textId="77777777" w:rsidR="00420717" w:rsidRPr="00420717" w:rsidRDefault="00420717">
      <w:pPr>
        <w:rPr>
          <w:rFonts w:ascii="Arial" w:hAnsi="Arial"/>
          <w:b/>
          <w:sz w:val="22"/>
          <w:szCs w:val="22"/>
        </w:rPr>
      </w:pPr>
      <w:r w:rsidRPr="00420717">
        <w:rPr>
          <w:rFonts w:ascii="Arial" w:hAnsi="Arial"/>
          <w:b/>
          <w:sz w:val="22"/>
          <w:szCs w:val="22"/>
        </w:rPr>
        <w:t>Reference</w:t>
      </w:r>
    </w:p>
    <w:p w14:paraId="3091C35E" w14:textId="77777777" w:rsidR="00420717" w:rsidRPr="00420717" w:rsidRDefault="00420717">
      <w:pPr>
        <w:rPr>
          <w:rFonts w:ascii="Arial" w:hAnsi="Arial"/>
          <w:sz w:val="22"/>
          <w:szCs w:val="22"/>
        </w:rPr>
      </w:pPr>
    </w:p>
    <w:p w14:paraId="6300BE85" w14:textId="79D19D09" w:rsidR="00420717" w:rsidRPr="00420717" w:rsidRDefault="00420717" w:rsidP="000C284C">
      <w:pPr>
        <w:ind w:left="567" w:hanging="567"/>
        <w:rPr>
          <w:rFonts w:ascii="Arial" w:hAnsi="Arial"/>
          <w:sz w:val="22"/>
          <w:szCs w:val="22"/>
        </w:rPr>
      </w:pPr>
      <w:r w:rsidRPr="00420717">
        <w:rPr>
          <w:rFonts w:ascii="Arial" w:hAnsi="Arial"/>
          <w:sz w:val="22"/>
          <w:szCs w:val="22"/>
        </w:rPr>
        <w:t xml:space="preserve">Commission on Social Determinants of Health, World Health Organization. (2008). </w:t>
      </w:r>
      <w:r w:rsidRPr="00420717">
        <w:rPr>
          <w:rStyle w:val="Emphasis"/>
          <w:rFonts w:ascii="Arial" w:hAnsi="Arial"/>
          <w:sz w:val="22"/>
          <w:szCs w:val="22"/>
        </w:rPr>
        <w:t>Closing the gap in a generation: health equity through action on the social determinants of health. Final report of the Commission on Social Determinants of Health</w:t>
      </w:r>
      <w:r w:rsidRPr="00420717">
        <w:rPr>
          <w:rFonts w:ascii="Arial" w:hAnsi="Arial"/>
          <w:sz w:val="22"/>
          <w:szCs w:val="22"/>
        </w:rPr>
        <w:t xml:space="preserve">. </w:t>
      </w:r>
      <w:hyperlink r:id="rId7" w:tgtFrame="_blank" w:history="1">
        <w:r w:rsidRPr="00420717">
          <w:rPr>
            <w:rStyle w:val="Hyperlink"/>
            <w:rFonts w:ascii="Arial" w:hAnsi="Arial"/>
            <w:sz w:val="22"/>
            <w:szCs w:val="22"/>
          </w:rPr>
          <w:t>http://whqlibdoc.who.int/p</w:t>
        </w:r>
        <w:r w:rsidRPr="00420717">
          <w:rPr>
            <w:rStyle w:val="Hyperlink"/>
            <w:rFonts w:ascii="Arial" w:hAnsi="Arial"/>
            <w:sz w:val="22"/>
            <w:szCs w:val="22"/>
          </w:rPr>
          <w:t>u</w:t>
        </w:r>
        <w:r w:rsidRPr="00420717">
          <w:rPr>
            <w:rStyle w:val="Hyperlink"/>
            <w:rFonts w:ascii="Arial" w:hAnsi="Arial"/>
            <w:sz w:val="22"/>
            <w:szCs w:val="22"/>
          </w:rPr>
          <w:t>blications/2008/9789241563703_eng.pdf</w:t>
        </w:r>
      </w:hyperlink>
    </w:p>
    <w:p w14:paraId="2E99D832" w14:textId="3CD4D211" w:rsidR="0085193C" w:rsidRPr="00420717" w:rsidRDefault="00786CD1">
      <w:pPr>
        <w:spacing w:line="280" w:lineRule="exact"/>
        <w:ind w:left="360"/>
        <w:rPr>
          <w:rFonts w:ascii="Arial" w:hAnsi="Arial"/>
          <w:sz w:val="22"/>
          <w:szCs w:val="22"/>
        </w:rPr>
      </w:pPr>
      <w:r>
        <w:rPr>
          <w:rFonts w:ascii="Arial" w:hAnsi="Arial"/>
          <w:sz w:val="22"/>
          <w:szCs w:val="22"/>
        </w:rPr>
        <w:t xml:space="preserve">  </w:t>
      </w:r>
    </w:p>
    <w:sectPr w:rsidR="0085193C" w:rsidRPr="00420717" w:rsidSect="00781712">
      <w:footerReference w:type="even" r:id="rId8"/>
      <w:footerReference w:type="default" r:id="rId9"/>
      <w:pgSz w:w="12240" w:h="15840"/>
      <w:pgMar w:top="1440" w:right="1440" w:bottom="1440" w:left="1440"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27ABF" w14:textId="77777777" w:rsidR="00A0455C" w:rsidRDefault="00A0455C">
      <w:r>
        <w:separator/>
      </w:r>
    </w:p>
  </w:endnote>
  <w:endnote w:type="continuationSeparator" w:id="0">
    <w:p w14:paraId="4E0EFF9A" w14:textId="77777777" w:rsidR="00A0455C" w:rsidRDefault="00A0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790B" w14:textId="77777777" w:rsidR="000F1F83" w:rsidRDefault="002D0062" w:rsidP="00781712">
    <w:pPr>
      <w:pStyle w:val="Footer"/>
      <w:framePr w:wrap="around" w:vAnchor="text" w:hAnchor="margin" w:xAlign="right" w:y="1"/>
      <w:rPr>
        <w:rStyle w:val="PageNumber"/>
      </w:rPr>
    </w:pPr>
    <w:r>
      <w:rPr>
        <w:rStyle w:val="PageNumber"/>
      </w:rPr>
      <w:fldChar w:fldCharType="begin"/>
    </w:r>
    <w:r w:rsidR="000F1F83">
      <w:rPr>
        <w:rStyle w:val="PageNumber"/>
      </w:rPr>
      <w:instrText xml:space="preserve">PAGE  </w:instrText>
    </w:r>
    <w:r>
      <w:rPr>
        <w:rStyle w:val="PageNumber"/>
      </w:rPr>
      <w:fldChar w:fldCharType="end"/>
    </w:r>
  </w:p>
  <w:p w14:paraId="21A35F1C" w14:textId="77777777" w:rsidR="000F1F83" w:rsidRDefault="000F1F83" w:rsidP="007817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529B" w14:textId="77777777" w:rsidR="000F1F83" w:rsidRPr="00D83126" w:rsidRDefault="002D0062" w:rsidP="00781712">
    <w:pPr>
      <w:pStyle w:val="Footer"/>
      <w:framePr w:wrap="around" w:vAnchor="text" w:hAnchor="margin" w:xAlign="right" w:y="1"/>
      <w:rPr>
        <w:rStyle w:val="PageNumber"/>
        <w:rFonts w:ascii="Arial" w:hAnsi="Arial" w:cs="Arial"/>
        <w:sz w:val="20"/>
        <w:szCs w:val="20"/>
      </w:rPr>
    </w:pPr>
    <w:r w:rsidRPr="00D83126">
      <w:rPr>
        <w:rStyle w:val="PageNumber"/>
        <w:rFonts w:ascii="Arial" w:hAnsi="Arial" w:cs="Arial"/>
        <w:sz w:val="20"/>
        <w:szCs w:val="20"/>
      </w:rPr>
      <w:fldChar w:fldCharType="begin"/>
    </w:r>
    <w:r w:rsidR="000F1F83" w:rsidRPr="00D83126">
      <w:rPr>
        <w:rStyle w:val="PageNumber"/>
        <w:rFonts w:ascii="Arial" w:hAnsi="Arial" w:cs="Arial"/>
        <w:sz w:val="20"/>
        <w:szCs w:val="20"/>
      </w:rPr>
      <w:instrText xml:space="preserve">PAGE  </w:instrText>
    </w:r>
    <w:r w:rsidRPr="00D83126">
      <w:rPr>
        <w:rStyle w:val="PageNumber"/>
        <w:rFonts w:ascii="Arial" w:hAnsi="Arial" w:cs="Arial"/>
        <w:sz w:val="20"/>
        <w:szCs w:val="20"/>
      </w:rPr>
      <w:fldChar w:fldCharType="separate"/>
    </w:r>
    <w:r w:rsidR="00786CD1">
      <w:rPr>
        <w:rStyle w:val="PageNumber"/>
        <w:rFonts w:ascii="Arial" w:hAnsi="Arial" w:cs="Arial"/>
        <w:noProof/>
        <w:sz w:val="20"/>
        <w:szCs w:val="20"/>
      </w:rPr>
      <w:t>2</w:t>
    </w:r>
    <w:r w:rsidRPr="00D83126">
      <w:rPr>
        <w:rStyle w:val="PageNumber"/>
        <w:rFonts w:ascii="Arial" w:hAnsi="Arial" w:cs="Arial"/>
        <w:sz w:val="20"/>
        <w:szCs w:val="20"/>
      </w:rPr>
      <w:fldChar w:fldCharType="end"/>
    </w:r>
  </w:p>
  <w:p w14:paraId="4994D8FA" w14:textId="3EEF6D62" w:rsidR="000F1F83" w:rsidRPr="000C284C" w:rsidRDefault="000C284C" w:rsidP="000C284C">
    <w:pPr>
      <w:pStyle w:val="Footer"/>
      <w:ind w:right="360"/>
      <w:rPr>
        <w:rFonts w:ascii="Arial" w:hAnsi="Arial" w:cs="Arial"/>
        <w:i/>
        <w:iCs/>
        <w:sz w:val="20"/>
        <w:szCs w:val="20"/>
      </w:rPr>
    </w:pPr>
    <w:r>
      <w:t xml:space="preserve">From </w:t>
    </w:r>
    <w:r>
      <w:rPr>
        <w:rStyle w:val="Emphasis"/>
      </w:rPr>
      <w:t>Culturally Responsive and Socially Just Counselling: Teaching and Learning Guide</w:t>
    </w:r>
    <w:r>
      <w:rPr>
        <w:rStyle w:val="Emphasis"/>
        <w:i w:val="0"/>
        <w:iCs w:val="0"/>
      </w:rPr>
      <w:t xml:space="preserve"> (2</w:t>
    </w:r>
    <w:r w:rsidRPr="00DF5731">
      <w:rPr>
        <w:rStyle w:val="Emphasis"/>
        <w:i w:val="0"/>
        <w:iCs w:val="0"/>
        <w:vertAlign w:val="superscript"/>
      </w:rPr>
      <w:t>nd</w:t>
    </w:r>
    <w:r>
      <w:rPr>
        <w:rStyle w:val="Emphasis"/>
        <w:i w:val="0"/>
        <w:iCs w:val="0"/>
      </w:rPr>
      <w:t xml:space="preserve"> ed.)</w:t>
    </w:r>
    <w:r>
      <w:rPr>
        <w:rStyle w:val="Emphasis"/>
      </w:rPr>
      <w:t xml:space="preserve">, </w:t>
    </w:r>
    <w:r>
      <w:t>by S. Collins, 2022. Counseling Concepts.</w:t>
    </w:r>
    <w:r>
      <w:t xml:space="preserve"> </w:t>
    </w:r>
    <w:hyperlink r:id="rId1" w:anchor="globalapproach" w:history="1">
      <w:r>
        <w:rPr>
          <w:rStyle w:val="Hyperlink"/>
        </w:rPr>
        <w:t>https://crsjguide.pressbooks.com/chapter/cc4/#globalapproach</w:t>
      </w:r>
    </w:hyperlink>
    <w:r>
      <w:t>. CC BY-NC-SA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447FB" w14:textId="77777777" w:rsidR="00A0455C" w:rsidRDefault="00A0455C">
      <w:r>
        <w:separator/>
      </w:r>
    </w:p>
  </w:footnote>
  <w:footnote w:type="continuationSeparator" w:id="0">
    <w:p w14:paraId="4BA124C0" w14:textId="77777777" w:rsidR="00A0455C" w:rsidRDefault="00A04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85C28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83C74"/>
    <w:multiLevelType w:val="hybridMultilevel"/>
    <w:tmpl w:val="D3529050"/>
    <w:lvl w:ilvl="0" w:tplc="D6503A2E">
      <w:start w:val="1"/>
      <w:numFmt w:val="bullet"/>
      <w:lvlText w:val=""/>
      <w:lvlJc w:val="left"/>
      <w:pPr>
        <w:tabs>
          <w:tab w:val="num" w:pos="720"/>
        </w:tabs>
        <w:ind w:left="720" w:hanging="360"/>
      </w:pPr>
      <w:rPr>
        <w:rFonts w:ascii="Symbol" w:hAnsi="Symbol" w:hint="default"/>
      </w:rPr>
    </w:lvl>
    <w:lvl w:ilvl="1" w:tplc="5EEC2026" w:tentative="1">
      <w:start w:val="1"/>
      <w:numFmt w:val="bullet"/>
      <w:lvlText w:val="o"/>
      <w:lvlJc w:val="left"/>
      <w:pPr>
        <w:tabs>
          <w:tab w:val="num" w:pos="1440"/>
        </w:tabs>
        <w:ind w:left="1440" w:hanging="360"/>
      </w:pPr>
      <w:rPr>
        <w:rFonts w:ascii="Courier New" w:hAnsi="Courier New" w:hint="default"/>
      </w:rPr>
    </w:lvl>
    <w:lvl w:ilvl="2" w:tplc="9D2E53BA" w:tentative="1">
      <w:start w:val="1"/>
      <w:numFmt w:val="bullet"/>
      <w:lvlText w:val=""/>
      <w:lvlJc w:val="left"/>
      <w:pPr>
        <w:tabs>
          <w:tab w:val="num" w:pos="2160"/>
        </w:tabs>
        <w:ind w:left="2160" w:hanging="360"/>
      </w:pPr>
      <w:rPr>
        <w:rFonts w:ascii="Wingdings" w:hAnsi="Wingdings" w:hint="default"/>
      </w:rPr>
    </w:lvl>
    <w:lvl w:ilvl="3" w:tplc="81B0DEE4" w:tentative="1">
      <w:start w:val="1"/>
      <w:numFmt w:val="bullet"/>
      <w:lvlText w:val=""/>
      <w:lvlJc w:val="left"/>
      <w:pPr>
        <w:tabs>
          <w:tab w:val="num" w:pos="2880"/>
        </w:tabs>
        <w:ind w:left="2880" w:hanging="360"/>
      </w:pPr>
      <w:rPr>
        <w:rFonts w:ascii="Symbol" w:hAnsi="Symbol" w:hint="default"/>
      </w:rPr>
    </w:lvl>
    <w:lvl w:ilvl="4" w:tplc="8CB8E722" w:tentative="1">
      <w:start w:val="1"/>
      <w:numFmt w:val="bullet"/>
      <w:lvlText w:val="o"/>
      <w:lvlJc w:val="left"/>
      <w:pPr>
        <w:tabs>
          <w:tab w:val="num" w:pos="3600"/>
        </w:tabs>
        <w:ind w:left="3600" w:hanging="360"/>
      </w:pPr>
      <w:rPr>
        <w:rFonts w:ascii="Courier New" w:hAnsi="Courier New" w:hint="default"/>
      </w:rPr>
    </w:lvl>
    <w:lvl w:ilvl="5" w:tplc="95D80DF4" w:tentative="1">
      <w:start w:val="1"/>
      <w:numFmt w:val="bullet"/>
      <w:lvlText w:val=""/>
      <w:lvlJc w:val="left"/>
      <w:pPr>
        <w:tabs>
          <w:tab w:val="num" w:pos="4320"/>
        </w:tabs>
        <w:ind w:left="4320" w:hanging="360"/>
      </w:pPr>
      <w:rPr>
        <w:rFonts w:ascii="Wingdings" w:hAnsi="Wingdings" w:hint="default"/>
      </w:rPr>
    </w:lvl>
    <w:lvl w:ilvl="6" w:tplc="C32CEAF6" w:tentative="1">
      <w:start w:val="1"/>
      <w:numFmt w:val="bullet"/>
      <w:lvlText w:val=""/>
      <w:lvlJc w:val="left"/>
      <w:pPr>
        <w:tabs>
          <w:tab w:val="num" w:pos="5040"/>
        </w:tabs>
        <w:ind w:left="5040" w:hanging="360"/>
      </w:pPr>
      <w:rPr>
        <w:rFonts w:ascii="Symbol" w:hAnsi="Symbol" w:hint="default"/>
      </w:rPr>
    </w:lvl>
    <w:lvl w:ilvl="7" w:tplc="903CE78C" w:tentative="1">
      <w:start w:val="1"/>
      <w:numFmt w:val="bullet"/>
      <w:lvlText w:val="o"/>
      <w:lvlJc w:val="left"/>
      <w:pPr>
        <w:tabs>
          <w:tab w:val="num" w:pos="5760"/>
        </w:tabs>
        <w:ind w:left="5760" w:hanging="360"/>
      </w:pPr>
      <w:rPr>
        <w:rFonts w:ascii="Courier New" w:hAnsi="Courier New" w:hint="default"/>
      </w:rPr>
    </w:lvl>
    <w:lvl w:ilvl="8" w:tplc="8BA2715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31349"/>
    <w:multiLevelType w:val="hybridMultilevel"/>
    <w:tmpl w:val="F19809A4"/>
    <w:lvl w:ilvl="0" w:tplc="E8546F14">
      <w:start w:val="1"/>
      <w:numFmt w:val="bullet"/>
      <w:lvlText w:val=""/>
      <w:lvlJc w:val="left"/>
      <w:pPr>
        <w:tabs>
          <w:tab w:val="num" w:pos="720"/>
        </w:tabs>
        <w:ind w:left="720" w:hanging="360"/>
      </w:pPr>
      <w:rPr>
        <w:rFonts w:ascii="Symbol" w:hAnsi="Symbol" w:hint="default"/>
      </w:rPr>
    </w:lvl>
    <w:lvl w:ilvl="1" w:tplc="DEEE15B8" w:tentative="1">
      <w:start w:val="1"/>
      <w:numFmt w:val="bullet"/>
      <w:lvlText w:val="o"/>
      <w:lvlJc w:val="left"/>
      <w:pPr>
        <w:tabs>
          <w:tab w:val="num" w:pos="1440"/>
        </w:tabs>
        <w:ind w:left="1440" w:hanging="360"/>
      </w:pPr>
      <w:rPr>
        <w:rFonts w:ascii="Courier New" w:hAnsi="Courier New" w:hint="default"/>
      </w:rPr>
    </w:lvl>
    <w:lvl w:ilvl="2" w:tplc="85E422D2" w:tentative="1">
      <w:start w:val="1"/>
      <w:numFmt w:val="bullet"/>
      <w:lvlText w:val=""/>
      <w:lvlJc w:val="left"/>
      <w:pPr>
        <w:tabs>
          <w:tab w:val="num" w:pos="2160"/>
        </w:tabs>
        <w:ind w:left="2160" w:hanging="360"/>
      </w:pPr>
      <w:rPr>
        <w:rFonts w:ascii="Wingdings" w:hAnsi="Wingdings" w:hint="default"/>
      </w:rPr>
    </w:lvl>
    <w:lvl w:ilvl="3" w:tplc="3D2C3D86" w:tentative="1">
      <w:start w:val="1"/>
      <w:numFmt w:val="bullet"/>
      <w:lvlText w:val=""/>
      <w:lvlJc w:val="left"/>
      <w:pPr>
        <w:tabs>
          <w:tab w:val="num" w:pos="2880"/>
        </w:tabs>
        <w:ind w:left="2880" w:hanging="360"/>
      </w:pPr>
      <w:rPr>
        <w:rFonts w:ascii="Symbol" w:hAnsi="Symbol" w:hint="default"/>
      </w:rPr>
    </w:lvl>
    <w:lvl w:ilvl="4" w:tplc="969A1ECA" w:tentative="1">
      <w:start w:val="1"/>
      <w:numFmt w:val="bullet"/>
      <w:lvlText w:val="o"/>
      <w:lvlJc w:val="left"/>
      <w:pPr>
        <w:tabs>
          <w:tab w:val="num" w:pos="3600"/>
        </w:tabs>
        <w:ind w:left="3600" w:hanging="360"/>
      </w:pPr>
      <w:rPr>
        <w:rFonts w:ascii="Courier New" w:hAnsi="Courier New" w:hint="default"/>
      </w:rPr>
    </w:lvl>
    <w:lvl w:ilvl="5" w:tplc="A68E1530" w:tentative="1">
      <w:start w:val="1"/>
      <w:numFmt w:val="bullet"/>
      <w:lvlText w:val=""/>
      <w:lvlJc w:val="left"/>
      <w:pPr>
        <w:tabs>
          <w:tab w:val="num" w:pos="4320"/>
        </w:tabs>
        <w:ind w:left="4320" w:hanging="360"/>
      </w:pPr>
      <w:rPr>
        <w:rFonts w:ascii="Wingdings" w:hAnsi="Wingdings" w:hint="default"/>
      </w:rPr>
    </w:lvl>
    <w:lvl w:ilvl="6" w:tplc="16B8EDAC" w:tentative="1">
      <w:start w:val="1"/>
      <w:numFmt w:val="bullet"/>
      <w:lvlText w:val=""/>
      <w:lvlJc w:val="left"/>
      <w:pPr>
        <w:tabs>
          <w:tab w:val="num" w:pos="5040"/>
        </w:tabs>
        <w:ind w:left="5040" w:hanging="360"/>
      </w:pPr>
      <w:rPr>
        <w:rFonts w:ascii="Symbol" w:hAnsi="Symbol" w:hint="default"/>
      </w:rPr>
    </w:lvl>
    <w:lvl w:ilvl="7" w:tplc="8D440286" w:tentative="1">
      <w:start w:val="1"/>
      <w:numFmt w:val="bullet"/>
      <w:lvlText w:val="o"/>
      <w:lvlJc w:val="left"/>
      <w:pPr>
        <w:tabs>
          <w:tab w:val="num" w:pos="5760"/>
        </w:tabs>
        <w:ind w:left="5760" w:hanging="360"/>
      </w:pPr>
      <w:rPr>
        <w:rFonts w:ascii="Courier New" w:hAnsi="Courier New" w:hint="default"/>
      </w:rPr>
    </w:lvl>
    <w:lvl w:ilvl="8" w:tplc="0E0070D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F029B7"/>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E6F2E0E"/>
    <w:multiLevelType w:val="hybridMultilevel"/>
    <w:tmpl w:val="117E7D9A"/>
    <w:lvl w:ilvl="0" w:tplc="35124D96">
      <w:start w:val="1"/>
      <w:numFmt w:val="decimal"/>
      <w:lvlText w:val="%1."/>
      <w:lvlJc w:val="left"/>
      <w:pPr>
        <w:tabs>
          <w:tab w:val="num" w:pos="720"/>
        </w:tabs>
        <w:ind w:left="720" w:hanging="360"/>
      </w:pPr>
    </w:lvl>
    <w:lvl w:ilvl="1" w:tplc="D5E6900C" w:tentative="1">
      <w:start w:val="1"/>
      <w:numFmt w:val="lowerLetter"/>
      <w:lvlText w:val="%2."/>
      <w:lvlJc w:val="left"/>
      <w:pPr>
        <w:tabs>
          <w:tab w:val="num" w:pos="1440"/>
        </w:tabs>
        <w:ind w:left="1440" w:hanging="360"/>
      </w:pPr>
    </w:lvl>
    <w:lvl w:ilvl="2" w:tplc="A58436D4" w:tentative="1">
      <w:start w:val="1"/>
      <w:numFmt w:val="lowerRoman"/>
      <w:lvlText w:val="%3."/>
      <w:lvlJc w:val="right"/>
      <w:pPr>
        <w:tabs>
          <w:tab w:val="num" w:pos="2160"/>
        </w:tabs>
        <w:ind w:left="2160" w:hanging="180"/>
      </w:pPr>
    </w:lvl>
    <w:lvl w:ilvl="3" w:tplc="E162E738" w:tentative="1">
      <w:start w:val="1"/>
      <w:numFmt w:val="decimal"/>
      <w:lvlText w:val="%4."/>
      <w:lvlJc w:val="left"/>
      <w:pPr>
        <w:tabs>
          <w:tab w:val="num" w:pos="2880"/>
        </w:tabs>
        <w:ind w:left="2880" w:hanging="360"/>
      </w:pPr>
    </w:lvl>
    <w:lvl w:ilvl="4" w:tplc="EE24900A" w:tentative="1">
      <w:start w:val="1"/>
      <w:numFmt w:val="lowerLetter"/>
      <w:lvlText w:val="%5."/>
      <w:lvlJc w:val="left"/>
      <w:pPr>
        <w:tabs>
          <w:tab w:val="num" w:pos="3600"/>
        </w:tabs>
        <w:ind w:left="3600" w:hanging="360"/>
      </w:pPr>
    </w:lvl>
    <w:lvl w:ilvl="5" w:tplc="617E9516" w:tentative="1">
      <w:start w:val="1"/>
      <w:numFmt w:val="lowerRoman"/>
      <w:lvlText w:val="%6."/>
      <w:lvlJc w:val="right"/>
      <w:pPr>
        <w:tabs>
          <w:tab w:val="num" w:pos="4320"/>
        </w:tabs>
        <w:ind w:left="4320" w:hanging="180"/>
      </w:pPr>
    </w:lvl>
    <w:lvl w:ilvl="6" w:tplc="E48EB628" w:tentative="1">
      <w:start w:val="1"/>
      <w:numFmt w:val="decimal"/>
      <w:lvlText w:val="%7."/>
      <w:lvlJc w:val="left"/>
      <w:pPr>
        <w:tabs>
          <w:tab w:val="num" w:pos="5040"/>
        </w:tabs>
        <w:ind w:left="5040" w:hanging="360"/>
      </w:pPr>
    </w:lvl>
    <w:lvl w:ilvl="7" w:tplc="C4C69256" w:tentative="1">
      <w:start w:val="1"/>
      <w:numFmt w:val="lowerLetter"/>
      <w:lvlText w:val="%8."/>
      <w:lvlJc w:val="left"/>
      <w:pPr>
        <w:tabs>
          <w:tab w:val="num" w:pos="5760"/>
        </w:tabs>
        <w:ind w:left="5760" w:hanging="360"/>
      </w:pPr>
    </w:lvl>
    <w:lvl w:ilvl="8" w:tplc="71F8C600" w:tentative="1">
      <w:start w:val="1"/>
      <w:numFmt w:val="lowerRoman"/>
      <w:lvlText w:val="%9."/>
      <w:lvlJc w:val="right"/>
      <w:pPr>
        <w:tabs>
          <w:tab w:val="num" w:pos="6480"/>
        </w:tabs>
        <w:ind w:left="6480" w:hanging="180"/>
      </w:pPr>
    </w:lvl>
  </w:abstractNum>
  <w:abstractNum w:abstractNumId="5" w15:restartNumberingAfterBreak="0">
    <w:nsid w:val="5102033B"/>
    <w:multiLevelType w:val="hybridMultilevel"/>
    <w:tmpl w:val="18BE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D7574F"/>
    <w:multiLevelType w:val="hybridMultilevel"/>
    <w:tmpl w:val="75F24C0E"/>
    <w:lvl w:ilvl="0" w:tplc="0DBC4F98">
      <w:start w:val="1"/>
      <w:numFmt w:val="bullet"/>
      <w:lvlText w:val=""/>
      <w:lvlJc w:val="left"/>
      <w:pPr>
        <w:tabs>
          <w:tab w:val="num" w:pos="720"/>
        </w:tabs>
        <w:ind w:left="720" w:hanging="360"/>
      </w:pPr>
      <w:rPr>
        <w:rFonts w:ascii="Symbol" w:hAnsi="Symbol" w:hint="default"/>
      </w:rPr>
    </w:lvl>
    <w:lvl w:ilvl="1" w:tplc="DD1039CE" w:tentative="1">
      <w:start w:val="1"/>
      <w:numFmt w:val="bullet"/>
      <w:lvlText w:val="o"/>
      <w:lvlJc w:val="left"/>
      <w:pPr>
        <w:tabs>
          <w:tab w:val="num" w:pos="1440"/>
        </w:tabs>
        <w:ind w:left="1440" w:hanging="360"/>
      </w:pPr>
      <w:rPr>
        <w:rFonts w:ascii="Courier New" w:hAnsi="Courier New" w:hint="default"/>
      </w:rPr>
    </w:lvl>
    <w:lvl w:ilvl="2" w:tplc="11207948" w:tentative="1">
      <w:start w:val="1"/>
      <w:numFmt w:val="bullet"/>
      <w:lvlText w:val=""/>
      <w:lvlJc w:val="left"/>
      <w:pPr>
        <w:tabs>
          <w:tab w:val="num" w:pos="2160"/>
        </w:tabs>
        <w:ind w:left="2160" w:hanging="360"/>
      </w:pPr>
      <w:rPr>
        <w:rFonts w:ascii="Wingdings" w:hAnsi="Wingdings" w:hint="default"/>
      </w:rPr>
    </w:lvl>
    <w:lvl w:ilvl="3" w:tplc="4EBCE2B8" w:tentative="1">
      <w:start w:val="1"/>
      <w:numFmt w:val="bullet"/>
      <w:lvlText w:val=""/>
      <w:lvlJc w:val="left"/>
      <w:pPr>
        <w:tabs>
          <w:tab w:val="num" w:pos="2880"/>
        </w:tabs>
        <w:ind w:left="2880" w:hanging="360"/>
      </w:pPr>
      <w:rPr>
        <w:rFonts w:ascii="Symbol" w:hAnsi="Symbol" w:hint="default"/>
      </w:rPr>
    </w:lvl>
    <w:lvl w:ilvl="4" w:tplc="364A2FBE" w:tentative="1">
      <w:start w:val="1"/>
      <w:numFmt w:val="bullet"/>
      <w:lvlText w:val="o"/>
      <w:lvlJc w:val="left"/>
      <w:pPr>
        <w:tabs>
          <w:tab w:val="num" w:pos="3600"/>
        </w:tabs>
        <w:ind w:left="3600" w:hanging="360"/>
      </w:pPr>
      <w:rPr>
        <w:rFonts w:ascii="Courier New" w:hAnsi="Courier New" w:hint="default"/>
      </w:rPr>
    </w:lvl>
    <w:lvl w:ilvl="5" w:tplc="1A383E08" w:tentative="1">
      <w:start w:val="1"/>
      <w:numFmt w:val="bullet"/>
      <w:lvlText w:val=""/>
      <w:lvlJc w:val="left"/>
      <w:pPr>
        <w:tabs>
          <w:tab w:val="num" w:pos="4320"/>
        </w:tabs>
        <w:ind w:left="4320" w:hanging="360"/>
      </w:pPr>
      <w:rPr>
        <w:rFonts w:ascii="Wingdings" w:hAnsi="Wingdings" w:hint="default"/>
      </w:rPr>
    </w:lvl>
    <w:lvl w:ilvl="6" w:tplc="05F60750" w:tentative="1">
      <w:start w:val="1"/>
      <w:numFmt w:val="bullet"/>
      <w:lvlText w:val=""/>
      <w:lvlJc w:val="left"/>
      <w:pPr>
        <w:tabs>
          <w:tab w:val="num" w:pos="5040"/>
        </w:tabs>
        <w:ind w:left="5040" w:hanging="360"/>
      </w:pPr>
      <w:rPr>
        <w:rFonts w:ascii="Symbol" w:hAnsi="Symbol" w:hint="default"/>
      </w:rPr>
    </w:lvl>
    <w:lvl w:ilvl="7" w:tplc="F62465B0" w:tentative="1">
      <w:start w:val="1"/>
      <w:numFmt w:val="bullet"/>
      <w:lvlText w:val="o"/>
      <w:lvlJc w:val="left"/>
      <w:pPr>
        <w:tabs>
          <w:tab w:val="num" w:pos="5760"/>
        </w:tabs>
        <w:ind w:left="5760" w:hanging="360"/>
      </w:pPr>
      <w:rPr>
        <w:rFonts w:ascii="Courier New" w:hAnsi="Courier New" w:hint="default"/>
      </w:rPr>
    </w:lvl>
    <w:lvl w:ilvl="8" w:tplc="9DBE1E1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37490A"/>
    <w:multiLevelType w:val="hybridMultilevel"/>
    <w:tmpl w:val="776E1938"/>
    <w:lvl w:ilvl="0" w:tplc="192859C8">
      <w:start w:val="1"/>
      <w:numFmt w:val="decimal"/>
      <w:lvlText w:val="%1."/>
      <w:lvlJc w:val="left"/>
      <w:pPr>
        <w:tabs>
          <w:tab w:val="num" w:pos="787"/>
        </w:tabs>
        <w:ind w:left="787" w:hanging="360"/>
      </w:pPr>
    </w:lvl>
    <w:lvl w:ilvl="1" w:tplc="A8B0D978" w:tentative="1">
      <w:start w:val="1"/>
      <w:numFmt w:val="lowerLetter"/>
      <w:lvlText w:val="%2."/>
      <w:lvlJc w:val="left"/>
      <w:pPr>
        <w:tabs>
          <w:tab w:val="num" w:pos="1507"/>
        </w:tabs>
        <w:ind w:left="1507" w:hanging="360"/>
      </w:pPr>
    </w:lvl>
    <w:lvl w:ilvl="2" w:tplc="664869A4" w:tentative="1">
      <w:start w:val="1"/>
      <w:numFmt w:val="lowerRoman"/>
      <w:lvlText w:val="%3."/>
      <w:lvlJc w:val="right"/>
      <w:pPr>
        <w:tabs>
          <w:tab w:val="num" w:pos="2227"/>
        </w:tabs>
        <w:ind w:left="2227" w:hanging="180"/>
      </w:pPr>
    </w:lvl>
    <w:lvl w:ilvl="3" w:tplc="15665B94" w:tentative="1">
      <w:start w:val="1"/>
      <w:numFmt w:val="decimal"/>
      <w:lvlText w:val="%4."/>
      <w:lvlJc w:val="left"/>
      <w:pPr>
        <w:tabs>
          <w:tab w:val="num" w:pos="2947"/>
        </w:tabs>
        <w:ind w:left="2947" w:hanging="360"/>
      </w:pPr>
    </w:lvl>
    <w:lvl w:ilvl="4" w:tplc="B57A87D6" w:tentative="1">
      <w:start w:val="1"/>
      <w:numFmt w:val="lowerLetter"/>
      <w:lvlText w:val="%5."/>
      <w:lvlJc w:val="left"/>
      <w:pPr>
        <w:tabs>
          <w:tab w:val="num" w:pos="3667"/>
        </w:tabs>
        <w:ind w:left="3667" w:hanging="360"/>
      </w:pPr>
    </w:lvl>
    <w:lvl w:ilvl="5" w:tplc="C7A80CD6" w:tentative="1">
      <w:start w:val="1"/>
      <w:numFmt w:val="lowerRoman"/>
      <w:lvlText w:val="%6."/>
      <w:lvlJc w:val="right"/>
      <w:pPr>
        <w:tabs>
          <w:tab w:val="num" w:pos="4387"/>
        </w:tabs>
        <w:ind w:left="4387" w:hanging="180"/>
      </w:pPr>
    </w:lvl>
    <w:lvl w:ilvl="6" w:tplc="CC267272" w:tentative="1">
      <w:start w:val="1"/>
      <w:numFmt w:val="decimal"/>
      <w:lvlText w:val="%7."/>
      <w:lvlJc w:val="left"/>
      <w:pPr>
        <w:tabs>
          <w:tab w:val="num" w:pos="5107"/>
        </w:tabs>
        <w:ind w:left="5107" w:hanging="360"/>
      </w:pPr>
    </w:lvl>
    <w:lvl w:ilvl="7" w:tplc="E2E05360" w:tentative="1">
      <w:start w:val="1"/>
      <w:numFmt w:val="lowerLetter"/>
      <w:lvlText w:val="%8."/>
      <w:lvlJc w:val="left"/>
      <w:pPr>
        <w:tabs>
          <w:tab w:val="num" w:pos="5827"/>
        </w:tabs>
        <w:ind w:left="5827" w:hanging="360"/>
      </w:pPr>
    </w:lvl>
    <w:lvl w:ilvl="8" w:tplc="E9EC8FD0" w:tentative="1">
      <w:start w:val="1"/>
      <w:numFmt w:val="lowerRoman"/>
      <w:lvlText w:val="%9."/>
      <w:lvlJc w:val="right"/>
      <w:pPr>
        <w:tabs>
          <w:tab w:val="num" w:pos="6547"/>
        </w:tabs>
        <w:ind w:left="6547" w:hanging="180"/>
      </w:pPr>
    </w:lvl>
  </w:abstractNum>
  <w:abstractNum w:abstractNumId="8" w15:restartNumberingAfterBreak="0">
    <w:nsid w:val="795D357D"/>
    <w:multiLevelType w:val="hybridMultilevel"/>
    <w:tmpl w:val="62E0C32A"/>
    <w:lvl w:ilvl="0" w:tplc="2ABE38D8">
      <w:start w:val="1"/>
      <w:numFmt w:val="bullet"/>
      <w:lvlText w:val=""/>
      <w:lvlJc w:val="left"/>
      <w:pPr>
        <w:tabs>
          <w:tab w:val="num" w:pos="720"/>
        </w:tabs>
        <w:ind w:left="720" w:hanging="360"/>
      </w:pPr>
      <w:rPr>
        <w:rFonts w:ascii="Symbol" w:hAnsi="Symbol" w:hint="default"/>
      </w:rPr>
    </w:lvl>
    <w:lvl w:ilvl="1" w:tplc="058C3E7C" w:tentative="1">
      <w:start w:val="1"/>
      <w:numFmt w:val="bullet"/>
      <w:lvlText w:val="o"/>
      <w:lvlJc w:val="left"/>
      <w:pPr>
        <w:tabs>
          <w:tab w:val="num" w:pos="1440"/>
        </w:tabs>
        <w:ind w:left="1440" w:hanging="360"/>
      </w:pPr>
      <w:rPr>
        <w:rFonts w:ascii="Courier New" w:hAnsi="Courier New" w:hint="default"/>
      </w:rPr>
    </w:lvl>
    <w:lvl w:ilvl="2" w:tplc="8A3EFC34" w:tentative="1">
      <w:start w:val="1"/>
      <w:numFmt w:val="bullet"/>
      <w:lvlText w:val=""/>
      <w:lvlJc w:val="left"/>
      <w:pPr>
        <w:tabs>
          <w:tab w:val="num" w:pos="2160"/>
        </w:tabs>
        <w:ind w:left="2160" w:hanging="360"/>
      </w:pPr>
      <w:rPr>
        <w:rFonts w:ascii="Wingdings" w:hAnsi="Wingdings" w:hint="default"/>
      </w:rPr>
    </w:lvl>
    <w:lvl w:ilvl="3" w:tplc="F59C0AA0" w:tentative="1">
      <w:start w:val="1"/>
      <w:numFmt w:val="bullet"/>
      <w:lvlText w:val=""/>
      <w:lvlJc w:val="left"/>
      <w:pPr>
        <w:tabs>
          <w:tab w:val="num" w:pos="2880"/>
        </w:tabs>
        <w:ind w:left="2880" w:hanging="360"/>
      </w:pPr>
      <w:rPr>
        <w:rFonts w:ascii="Symbol" w:hAnsi="Symbol" w:hint="default"/>
      </w:rPr>
    </w:lvl>
    <w:lvl w:ilvl="4" w:tplc="ED30D8B6" w:tentative="1">
      <w:start w:val="1"/>
      <w:numFmt w:val="bullet"/>
      <w:lvlText w:val="o"/>
      <w:lvlJc w:val="left"/>
      <w:pPr>
        <w:tabs>
          <w:tab w:val="num" w:pos="3600"/>
        </w:tabs>
        <w:ind w:left="3600" w:hanging="360"/>
      </w:pPr>
      <w:rPr>
        <w:rFonts w:ascii="Courier New" w:hAnsi="Courier New" w:hint="default"/>
      </w:rPr>
    </w:lvl>
    <w:lvl w:ilvl="5" w:tplc="7820F4DA" w:tentative="1">
      <w:start w:val="1"/>
      <w:numFmt w:val="bullet"/>
      <w:lvlText w:val=""/>
      <w:lvlJc w:val="left"/>
      <w:pPr>
        <w:tabs>
          <w:tab w:val="num" w:pos="4320"/>
        </w:tabs>
        <w:ind w:left="4320" w:hanging="360"/>
      </w:pPr>
      <w:rPr>
        <w:rFonts w:ascii="Wingdings" w:hAnsi="Wingdings" w:hint="default"/>
      </w:rPr>
    </w:lvl>
    <w:lvl w:ilvl="6" w:tplc="13DA0D14" w:tentative="1">
      <w:start w:val="1"/>
      <w:numFmt w:val="bullet"/>
      <w:lvlText w:val=""/>
      <w:lvlJc w:val="left"/>
      <w:pPr>
        <w:tabs>
          <w:tab w:val="num" w:pos="5040"/>
        </w:tabs>
        <w:ind w:left="5040" w:hanging="360"/>
      </w:pPr>
      <w:rPr>
        <w:rFonts w:ascii="Symbol" w:hAnsi="Symbol" w:hint="default"/>
      </w:rPr>
    </w:lvl>
    <w:lvl w:ilvl="7" w:tplc="379A5C42" w:tentative="1">
      <w:start w:val="1"/>
      <w:numFmt w:val="bullet"/>
      <w:lvlText w:val="o"/>
      <w:lvlJc w:val="left"/>
      <w:pPr>
        <w:tabs>
          <w:tab w:val="num" w:pos="5760"/>
        </w:tabs>
        <w:ind w:left="5760" w:hanging="360"/>
      </w:pPr>
      <w:rPr>
        <w:rFonts w:ascii="Courier New" w:hAnsi="Courier New" w:hint="default"/>
      </w:rPr>
    </w:lvl>
    <w:lvl w:ilvl="8" w:tplc="E4DC65A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7A0C5C"/>
    <w:multiLevelType w:val="hybridMultilevel"/>
    <w:tmpl w:val="C7C0AF9E"/>
    <w:lvl w:ilvl="0" w:tplc="D928614A">
      <w:start w:val="1"/>
      <w:numFmt w:val="bullet"/>
      <w:lvlText w:val=""/>
      <w:lvlJc w:val="left"/>
      <w:pPr>
        <w:tabs>
          <w:tab w:val="num" w:pos="720"/>
        </w:tabs>
        <w:ind w:left="720" w:hanging="360"/>
      </w:pPr>
      <w:rPr>
        <w:rFonts w:ascii="Symbol" w:hAnsi="Symbol" w:hint="default"/>
      </w:rPr>
    </w:lvl>
    <w:lvl w:ilvl="1" w:tplc="DC9CF2E6" w:tentative="1">
      <w:start w:val="1"/>
      <w:numFmt w:val="bullet"/>
      <w:lvlText w:val="o"/>
      <w:lvlJc w:val="left"/>
      <w:pPr>
        <w:tabs>
          <w:tab w:val="num" w:pos="1440"/>
        </w:tabs>
        <w:ind w:left="1440" w:hanging="360"/>
      </w:pPr>
      <w:rPr>
        <w:rFonts w:ascii="Courier New" w:hAnsi="Courier New" w:hint="default"/>
      </w:rPr>
    </w:lvl>
    <w:lvl w:ilvl="2" w:tplc="07F822FA" w:tentative="1">
      <w:start w:val="1"/>
      <w:numFmt w:val="bullet"/>
      <w:lvlText w:val=""/>
      <w:lvlJc w:val="left"/>
      <w:pPr>
        <w:tabs>
          <w:tab w:val="num" w:pos="2160"/>
        </w:tabs>
        <w:ind w:left="2160" w:hanging="360"/>
      </w:pPr>
      <w:rPr>
        <w:rFonts w:ascii="Wingdings" w:hAnsi="Wingdings" w:hint="default"/>
      </w:rPr>
    </w:lvl>
    <w:lvl w:ilvl="3" w:tplc="296A35A2" w:tentative="1">
      <w:start w:val="1"/>
      <w:numFmt w:val="bullet"/>
      <w:lvlText w:val=""/>
      <w:lvlJc w:val="left"/>
      <w:pPr>
        <w:tabs>
          <w:tab w:val="num" w:pos="2880"/>
        </w:tabs>
        <w:ind w:left="2880" w:hanging="360"/>
      </w:pPr>
      <w:rPr>
        <w:rFonts w:ascii="Symbol" w:hAnsi="Symbol" w:hint="default"/>
      </w:rPr>
    </w:lvl>
    <w:lvl w:ilvl="4" w:tplc="1AA46EB8" w:tentative="1">
      <w:start w:val="1"/>
      <w:numFmt w:val="bullet"/>
      <w:lvlText w:val="o"/>
      <w:lvlJc w:val="left"/>
      <w:pPr>
        <w:tabs>
          <w:tab w:val="num" w:pos="3600"/>
        </w:tabs>
        <w:ind w:left="3600" w:hanging="360"/>
      </w:pPr>
      <w:rPr>
        <w:rFonts w:ascii="Courier New" w:hAnsi="Courier New" w:hint="default"/>
      </w:rPr>
    </w:lvl>
    <w:lvl w:ilvl="5" w:tplc="15BAEEEA" w:tentative="1">
      <w:start w:val="1"/>
      <w:numFmt w:val="bullet"/>
      <w:lvlText w:val=""/>
      <w:lvlJc w:val="left"/>
      <w:pPr>
        <w:tabs>
          <w:tab w:val="num" w:pos="4320"/>
        </w:tabs>
        <w:ind w:left="4320" w:hanging="360"/>
      </w:pPr>
      <w:rPr>
        <w:rFonts w:ascii="Wingdings" w:hAnsi="Wingdings" w:hint="default"/>
      </w:rPr>
    </w:lvl>
    <w:lvl w:ilvl="6" w:tplc="39200DA0" w:tentative="1">
      <w:start w:val="1"/>
      <w:numFmt w:val="bullet"/>
      <w:lvlText w:val=""/>
      <w:lvlJc w:val="left"/>
      <w:pPr>
        <w:tabs>
          <w:tab w:val="num" w:pos="5040"/>
        </w:tabs>
        <w:ind w:left="5040" w:hanging="360"/>
      </w:pPr>
      <w:rPr>
        <w:rFonts w:ascii="Symbol" w:hAnsi="Symbol" w:hint="default"/>
      </w:rPr>
    </w:lvl>
    <w:lvl w:ilvl="7" w:tplc="15FA8FEA" w:tentative="1">
      <w:start w:val="1"/>
      <w:numFmt w:val="bullet"/>
      <w:lvlText w:val="o"/>
      <w:lvlJc w:val="left"/>
      <w:pPr>
        <w:tabs>
          <w:tab w:val="num" w:pos="5760"/>
        </w:tabs>
        <w:ind w:left="5760" w:hanging="360"/>
      </w:pPr>
      <w:rPr>
        <w:rFonts w:ascii="Courier New" w:hAnsi="Courier New" w:hint="default"/>
      </w:rPr>
    </w:lvl>
    <w:lvl w:ilvl="8" w:tplc="73CE2EFA" w:tentative="1">
      <w:start w:val="1"/>
      <w:numFmt w:val="bullet"/>
      <w:lvlText w:val=""/>
      <w:lvlJc w:val="left"/>
      <w:pPr>
        <w:tabs>
          <w:tab w:val="num" w:pos="6480"/>
        </w:tabs>
        <w:ind w:left="6480" w:hanging="360"/>
      </w:pPr>
      <w:rPr>
        <w:rFonts w:ascii="Wingdings" w:hAnsi="Wingdings" w:hint="default"/>
      </w:rPr>
    </w:lvl>
  </w:abstractNum>
  <w:num w:numId="1" w16cid:durableId="740834963">
    <w:abstractNumId w:val="6"/>
  </w:num>
  <w:num w:numId="2" w16cid:durableId="1669404439">
    <w:abstractNumId w:val="1"/>
  </w:num>
  <w:num w:numId="3" w16cid:durableId="655498289">
    <w:abstractNumId w:val="2"/>
  </w:num>
  <w:num w:numId="4" w16cid:durableId="1247224204">
    <w:abstractNumId w:val="3"/>
  </w:num>
  <w:num w:numId="5" w16cid:durableId="331106525">
    <w:abstractNumId w:val="4"/>
  </w:num>
  <w:num w:numId="6" w16cid:durableId="264385384">
    <w:abstractNumId w:val="9"/>
  </w:num>
  <w:num w:numId="7" w16cid:durableId="314838740">
    <w:abstractNumId w:val="7"/>
  </w:num>
  <w:num w:numId="8" w16cid:durableId="594896717">
    <w:abstractNumId w:val="8"/>
  </w:num>
  <w:num w:numId="9" w16cid:durableId="49887719">
    <w:abstractNumId w:val="0"/>
  </w:num>
  <w:num w:numId="10" w16cid:durableId="13383902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968"/>
    <w:rsid w:val="00045BAF"/>
    <w:rsid w:val="000C284C"/>
    <w:rsid w:val="000F1F83"/>
    <w:rsid w:val="00202CA2"/>
    <w:rsid w:val="00271191"/>
    <w:rsid w:val="002D0062"/>
    <w:rsid w:val="002E5FBB"/>
    <w:rsid w:val="00311F30"/>
    <w:rsid w:val="00327653"/>
    <w:rsid w:val="003C2C25"/>
    <w:rsid w:val="003D1355"/>
    <w:rsid w:val="003D1D43"/>
    <w:rsid w:val="00420717"/>
    <w:rsid w:val="0043025B"/>
    <w:rsid w:val="00493BE5"/>
    <w:rsid w:val="004E0F20"/>
    <w:rsid w:val="00517968"/>
    <w:rsid w:val="005C0D7E"/>
    <w:rsid w:val="005D75AA"/>
    <w:rsid w:val="006F5842"/>
    <w:rsid w:val="00781712"/>
    <w:rsid w:val="00786CD1"/>
    <w:rsid w:val="00807B65"/>
    <w:rsid w:val="00847F26"/>
    <w:rsid w:val="0085193C"/>
    <w:rsid w:val="00985948"/>
    <w:rsid w:val="00995044"/>
    <w:rsid w:val="009B4223"/>
    <w:rsid w:val="009C645F"/>
    <w:rsid w:val="00A0455C"/>
    <w:rsid w:val="00A206EF"/>
    <w:rsid w:val="00A902B2"/>
    <w:rsid w:val="00AD7023"/>
    <w:rsid w:val="00B07EB6"/>
    <w:rsid w:val="00C93345"/>
    <w:rsid w:val="00D83126"/>
    <w:rsid w:val="00E477D8"/>
    <w:rsid w:val="00FC1653"/>
    <w:rsid w:val="00FD09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A4E9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oxed1">
    <w:name w:val="HeadingBoxed1"/>
    <w:basedOn w:val="Heading1"/>
    <w:pPr>
      <w:keepLines/>
      <w:pageBreakBefore/>
      <w:pBdr>
        <w:top w:val="single" w:sz="4" w:space="1" w:color="auto"/>
        <w:left w:val="single" w:sz="4" w:space="4" w:color="auto"/>
        <w:bottom w:val="single" w:sz="4" w:space="1" w:color="auto"/>
        <w:right w:val="single" w:sz="4" w:space="4" w:color="auto"/>
      </w:pBdr>
      <w:shd w:val="pct15" w:color="auto" w:fill="FFFFFF"/>
      <w:spacing w:before="0" w:after="120"/>
      <w:jc w:val="center"/>
    </w:pPr>
    <w:rPr>
      <w:rFonts w:cs="Times New Roman"/>
      <w:bCs w:val="0"/>
      <w:kern w:val="0"/>
      <w:sz w:val="22"/>
      <w:szCs w:val="20"/>
    </w:rPr>
  </w:style>
  <w:style w:type="paragraph" w:styleId="BodyText">
    <w:name w:val="Body Text"/>
    <w:basedOn w:val="Normal"/>
    <w:rPr>
      <w:rFonts w:ascii="Arial" w:hAnsi="Arial" w:cs="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Emphasis">
    <w:name w:val="Emphasis"/>
    <w:basedOn w:val="DefaultParagraphFont"/>
    <w:uiPriority w:val="20"/>
    <w:qFormat/>
    <w:rsid w:val="00420717"/>
    <w:rPr>
      <w:i/>
      <w:iCs/>
    </w:rPr>
  </w:style>
  <w:style w:type="character" w:styleId="Hyperlink">
    <w:name w:val="Hyperlink"/>
    <w:basedOn w:val="DefaultParagraphFont"/>
    <w:uiPriority w:val="99"/>
    <w:unhideWhenUsed/>
    <w:rsid w:val="00420717"/>
    <w:rPr>
      <w:color w:val="0000FF"/>
      <w:u w:val="single"/>
    </w:rPr>
  </w:style>
  <w:style w:type="table" w:styleId="TableGrid">
    <w:name w:val="Table Grid"/>
    <w:basedOn w:val="TableNormal"/>
    <w:rsid w:val="0042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0F1F83"/>
    <w:pPr>
      <w:ind w:left="720"/>
      <w:contextualSpacing/>
    </w:pPr>
  </w:style>
  <w:style w:type="character" w:styleId="FollowedHyperlink">
    <w:name w:val="FollowedHyperlink"/>
    <w:basedOn w:val="DefaultParagraphFont"/>
    <w:semiHidden/>
    <w:unhideWhenUsed/>
    <w:rsid w:val="000C28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hqlibdoc.who.int/publications/2008/9789241563703_e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pressbooks.pub/crsjguide/chapter/cc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Exercise 1</vt:lpstr>
    </vt:vector>
  </TitlesOfParts>
  <Company>Athabasca University</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1</dc:title>
  <dc:creator>Athabasca University</dc:creator>
  <cp:lastModifiedBy>Sandra Collins</cp:lastModifiedBy>
  <cp:revision>3</cp:revision>
  <cp:lastPrinted>2002-10-25T21:28:00Z</cp:lastPrinted>
  <dcterms:created xsi:type="dcterms:W3CDTF">2017-11-16T16:31:00Z</dcterms:created>
  <dcterms:modified xsi:type="dcterms:W3CDTF">2022-12-13T17:48:00Z</dcterms:modified>
</cp:coreProperties>
</file>