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2895"/>
      </w:tblGrid>
      <w:tr w:rsidR="005275EB" w14:paraId="1523911D" w14:textId="77777777" w:rsidTr="006D4CFB">
        <w:trPr>
          <w:jc w:val="center"/>
        </w:trPr>
        <w:tc>
          <w:tcPr>
            <w:tcW w:w="12895" w:type="dxa"/>
            <w:shd w:val="clear" w:color="auto" w:fill="D9D9D9"/>
          </w:tcPr>
          <w:p w14:paraId="776913A5" w14:textId="0F781907" w:rsidR="005275EB" w:rsidRDefault="006206C1" w:rsidP="006206C1">
            <w:pPr>
              <w:spacing w:before="120" w:after="120"/>
              <w:jc w:val="center"/>
              <w:rPr>
                <w:rFonts w:ascii="Arial" w:hAnsi="Arial" w:cs="Arial"/>
                <w:b/>
                <w:bCs/>
                <w:sz w:val="22"/>
              </w:rPr>
            </w:pPr>
            <w:r>
              <w:rPr>
                <w:rFonts w:ascii="Arial" w:hAnsi="Arial" w:cs="Arial"/>
                <w:b/>
                <w:bCs/>
                <w:sz w:val="22"/>
              </w:rPr>
              <w:t xml:space="preserve"> </w:t>
            </w:r>
            <w:r w:rsidR="006D4CFB">
              <w:rPr>
                <w:rFonts w:ascii="Arial" w:hAnsi="Arial" w:cs="Arial"/>
                <w:b/>
                <w:bCs/>
                <w:sz w:val="22"/>
              </w:rPr>
              <w:t>Re-Storying: Honouring the Fluidity of Stories</w:t>
            </w:r>
          </w:p>
        </w:tc>
      </w:tr>
    </w:tbl>
    <w:p w14:paraId="1082CCCC" w14:textId="77777777" w:rsidR="005275EB" w:rsidRDefault="005275EB">
      <w:pPr>
        <w:rPr>
          <w:rFonts w:ascii="Arial" w:hAnsi="Arial" w:cs="Arial"/>
          <w:sz w:val="22"/>
        </w:rPr>
      </w:pPr>
    </w:p>
    <w:p w14:paraId="1FE93A5E" w14:textId="74C381DB" w:rsidR="006206C1" w:rsidRDefault="006D4CFB">
      <w:pPr>
        <w:rPr>
          <w:rFonts w:ascii="Arial" w:hAnsi="Arial" w:cs="Arial"/>
          <w:sz w:val="22"/>
          <w:szCs w:val="22"/>
        </w:rPr>
      </w:pPr>
      <w:r w:rsidRPr="006D4CFB">
        <w:rPr>
          <w:rFonts w:ascii="Arial" w:hAnsi="Arial" w:cs="Arial"/>
          <w:sz w:val="22"/>
          <w:szCs w:val="22"/>
        </w:rPr>
        <w:t xml:space="preserve">Consider some significant aspect of your own life story Without too much reflection, name each section of the story following the template below. Be honest with yourself about how you have typically viewed this </w:t>
      </w:r>
      <w:r w:rsidRPr="006D4CFB">
        <w:rPr>
          <w:rStyle w:val="Emphasis"/>
          <w:rFonts w:ascii="Arial" w:hAnsi="Arial" w:cs="Arial"/>
          <w:sz w:val="22"/>
          <w:szCs w:val="22"/>
        </w:rPr>
        <w:t>story</w:t>
      </w:r>
      <w:r w:rsidRPr="006D4CFB">
        <w:rPr>
          <w:rFonts w:ascii="Arial" w:hAnsi="Arial" w:cs="Arial"/>
          <w:sz w:val="22"/>
          <w:szCs w:val="22"/>
        </w:rPr>
        <w:t xml:space="preserve"> as you have looked back over your life.</w:t>
      </w:r>
    </w:p>
    <w:p w14:paraId="0B59A3D3" w14:textId="08EE9379" w:rsidR="006D4CFB" w:rsidRDefault="006D4CFB">
      <w:pPr>
        <w:rPr>
          <w:rFonts w:ascii="Arial" w:hAnsi="Arial" w:cs="Arial"/>
          <w:sz w:val="22"/>
          <w:szCs w:val="22"/>
        </w:rPr>
      </w:pPr>
    </w:p>
    <w:p w14:paraId="439C36D0" w14:textId="1FEFE3F6" w:rsidR="006D4CFB" w:rsidRDefault="006D4CFB">
      <w:pPr>
        <w:rPr>
          <w:rFonts w:ascii="Arial" w:hAnsi="Arial" w:cs="Arial"/>
          <w:sz w:val="22"/>
          <w:szCs w:val="22"/>
        </w:rPr>
      </w:pPr>
      <w:r w:rsidRPr="006D4CFB">
        <w:rPr>
          <w:rFonts w:ascii="Arial" w:hAnsi="Arial" w:cs="Arial"/>
          <w:sz w:val="22"/>
          <w:szCs w:val="22"/>
        </w:rPr>
        <w:t xml:space="preserve">Then generate some alternatives to that narrative, beginning first with </w:t>
      </w:r>
      <w:r w:rsidRPr="006D4CFB">
        <w:rPr>
          <w:rFonts w:ascii="Arial" w:hAnsi="Arial" w:cs="Arial"/>
          <w:i/>
          <w:iCs/>
          <w:sz w:val="22"/>
          <w:szCs w:val="22"/>
        </w:rPr>
        <w:t xml:space="preserve">Re-storying the past </w:t>
      </w:r>
      <w:r w:rsidRPr="006D4CFB">
        <w:rPr>
          <w:rFonts w:ascii="Arial" w:hAnsi="Arial" w:cs="Arial"/>
          <w:sz w:val="22"/>
          <w:szCs w:val="22"/>
        </w:rPr>
        <w:t xml:space="preserve">by altering the way in which you name the past. Take some time to engage in a process of deconstruction of your lived experience with your partner to support the process of re-storying. Attend carefully to the sociocultural messages that have shaped the way in which you have </w:t>
      </w:r>
      <w:r w:rsidRPr="006D4CFB">
        <w:rPr>
          <w:rFonts w:ascii="Arial" w:hAnsi="Arial" w:cs="Arial"/>
          <w:i/>
          <w:iCs/>
          <w:sz w:val="22"/>
          <w:szCs w:val="22"/>
        </w:rPr>
        <w:t xml:space="preserve">themed </w:t>
      </w:r>
      <w:r w:rsidRPr="006D4CFB">
        <w:rPr>
          <w:rFonts w:ascii="Arial" w:hAnsi="Arial" w:cs="Arial"/>
          <w:sz w:val="22"/>
          <w:szCs w:val="22"/>
        </w:rPr>
        <w:t>your story to date. How might you reframe the past? Once you have completed this first step, record how this reshapes the present and the future of this story. Repeat this process with </w:t>
      </w:r>
      <w:r w:rsidRPr="006D4CFB">
        <w:rPr>
          <w:rFonts w:ascii="Arial" w:hAnsi="Arial" w:cs="Arial"/>
          <w:i/>
          <w:iCs/>
          <w:sz w:val="22"/>
          <w:szCs w:val="22"/>
        </w:rPr>
        <w:t xml:space="preserve">Re-storying the present </w:t>
      </w:r>
      <w:r w:rsidRPr="006D4CFB">
        <w:rPr>
          <w:rFonts w:ascii="Arial" w:hAnsi="Arial" w:cs="Arial"/>
          <w:sz w:val="22"/>
          <w:szCs w:val="22"/>
        </w:rPr>
        <w:t xml:space="preserve">and </w:t>
      </w:r>
      <w:r w:rsidRPr="006D4CFB">
        <w:rPr>
          <w:rFonts w:ascii="Arial" w:hAnsi="Arial" w:cs="Arial"/>
          <w:i/>
          <w:iCs/>
          <w:sz w:val="22"/>
          <w:szCs w:val="22"/>
        </w:rPr>
        <w:t>Re-storying the future</w:t>
      </w:r>
      <w:r w:rsidRPr="006D4CFB">
        <w:rPr>
          <w:rFonts w:ascii="Arial" w:hAnsi="Arial" w:cs="Arial"/>
          <w:sz w:val="22"/>
          <w:szCs w:val="22"/>
        </w:rPr>
        <w:t>.</w:t>
      </w:r>
    </w:p>
    <w:p w14:paraId="57143A88" w14:textId="77777777" w:rsidR="006D4CFB" w:rsidRPr="006D4CFB" w:rsidRDefault="006D4CFB">
      <w:pPr>
        <w:rPr>
          <w:rFonts w:ascii="Arial" w:hAnsi="Arial" w:cs="Arial"/>
          <w:sz w:val="22"/>
          <w:szCs w:val="22"/>
        </w:rPr>
      </w:pPr>
    </w:p>
    <w:tbl>
      <w:tblPr>
        <w:tblStyle w:val="TableGrid"/>
        <w:tblW w:w="12895" w:type="dxa"/>
        <w:tblLook w:val="04A0" w:firstRow="1" w:lastRow="0" w:firstColumn="1" w:lastColumn="0" w:noHBand="0" w:noVBand="1"/>
      </w:tblPr>
      <w:tblGrid>
        <w:gridCol w:w="1329"/>
        <w:gridCol w:w="2635"/>
        <w:gridCol w:w="2835"/>
        <w:gridCol w:w="2977"/>
        <w:gridCol w:w="3119"/>
      </w:tblGrid>
      <w:tr w:rsidR="006D4CFB" w14:paraId="70715B17" w14:textId="32D20DC7" w:rsidTr="006D4CFB">
        <w:tc>
          <w:tcPr>
            <w:tcW w:w="1329" w:type="dxa"/>
          </w:tcPr>
          <w:p w14:paraId="5170E630" w14:textId="33117F27" w:rsidR="006D4CFB" w:rsidRPr="006D4CFB" w:rsidRDefault="006D4CFB" w:rsidP="006D4CFB">
            <w:pPr>
              <w:widowControl w:val="0"/>
              <w:tabs>
                <w:tab w:val="left" w:pos="540"/>
              </w:tabs>
              <w:jc w:val="center"/>
              <w:rPr>
                <w:rFonts w:ascii="Arial" w:hAnsi="Arial" w:cs="Arial"/>
                <w:b/>
                <w:snapToGrid w:val="0"/>
                <w:sz w:val="22"/>
              </w:rPr>
            </w:pPr>
            <w:r w:rsidRPr="006D4CFB">
              <w:rPr>
                <w:rFonts w:ascii="Arial" w:hAnsi="Arial" w:cs="Arial"/>
                <w:b/>
                <w:snapToGrid w:val="0"/>
                <w:sz w:val="22"/>
              </w:rPr>
              <w:t>Timeframe</w:t>
            </w:r>
          </w:p>
        </w:tc>
        <w:tc>
          <w:tcPr>
            <w:tcW w:w="2635" w:type="dxa"/>
          </w:tcPr>
          <w:p w14:paraId="733BA88F" w14:textId="347D6408" w:rsidR="006D4CFB" w:rsidRPr="006C2319" w:rsidRDefault="006D4CFB" w:rsidP="006D4CFB">
            <w:pPr>
              <w:widowControl w:val="0"/>
              <w:tabs>
                <w:tab w:val="left" w:pos="540"/>
              </w:tabs>
              <w:jc w:val="center"/>
              <w:rPr>
                <w:rFonts w:ascii="Arial" w:hAnsi="Arial" w:cs="Arial"/>
                <w:b/>
                <w:snapToGrid w:val="0"/>
                <w:sz w:val="22"/>
              </w:rPr>
            </w:pPr>
            <w:r>
              <w:rPr>
                <w:rFonts w:ascii="Arial" w:hAnsi="Arial" w:cs="Arial"/>
                <w:b/>
                <w:snapToGrid w:val="0"/>
                <w:sz w:val="22"/>
              </w:rPr>
              <w:t>Story</w:t>
            </w:r>
          </w:p>
        </w:tc>
        <w:tc>
          <w:tcPr>
            <w:tcW w:w="2835" w:type="dxa"/>
          </w:tcPr>
          <w:p w14:paraId="52BE7015" w14:textId="0FB89D5C" w:rsidR="006D4CFB" w:rsidRPr="006C2319" w:rsidRDefault="006D4CFB" w:rsidP="006D4CFB">
            <w:pPr>
              <w:widowControl w:val="0"/>
              <w:tabs>
                <w:tab w:val="left" w:pos="540"/>
              </w:tabs>
              <w:jc w:val="center"/>
              <w:rPr>
                <w:rFonts w:ascii="Arial" w:hAnsi="Arial" w:cs="Arial"/>
                <w:b/>
                <w:snapToGrid w:val="0"/>
                <w:sz w:val="22"/>
              </w:rPr>
            </w:pPr>
            <w:r>
              <w:rPr>
                <w:rFonts w:ascii="Arial" w:hAnsi="Arial" w:cs="Arial"/>
                <w:b/>
                <w:snapToGrid w:val="0"/>
                <w:sz w:val="22"/>
              </w:rPr>
              <w:t>Re-storying the past</w:t>
            </w:r>
          </w:p>
        </w:tc>
        <w:tc>
          <w:tcPr>
            <w:tcW w:w="2977" w:type="dxa"/>
          </w:tcPr>
          <w:p w14:paraId="6EDEB276" w14:textId="308FC27E" w:rsidR="006D4CFB" w:rsidRPr="006C2319" w:rsidRDefault="006D4CFB" w:rsidP="006D4CFB">
            <w:pPr>
              <w:widowControl w:val="0"/>
              <w:tabs>
                <w:tab w:val="left" w:pos="540"/>
              </w:tabs>
              <w:jc w:val="center"/>
              <w:rPr>
                <w:rFonts w:ascii="Arial" w:hAnsi="Arial" w:cs="Arial"/>
                <w:b/>
                <w:snapToGrid w:val="0"/>
                <w:sz w:val="22"/>
              </w:rPr>
            </w:pPr>
            <w:r>
              <w:rPr>
                <w:rFonts w:ascii="Arial" w:hAnsi="Arial" w:cs="Arial"/>
                <w:b/>
                <w:snapToGrid w:val="0"/>
                <w:sz w:val="22"/>
              </w:rPr>
              <w:t xml:space="preserve">Re-storying the </w:t>
            </w:r>
            <w:r>
              <w:rPr>
                <w:rFonts w:ascii="Arial" w:hAnsi="Arial" w:cs="Arial"/>
                <w:b/>
                <w:snapToGrid w:val="0"/>
                <w:sz w:val="22"/>
              </w:rPr>
              <w:t>present</w:t>
            </w:r>
          </w:p>
        </w:tc>
        <w:tc>
          <w:tcPr>
            <w:tcW w:w="3119" w:type="dxa"/>
          </w:tcPr>
          <w:p w14:paraId="3F675D1D" w14:textId="1B79E77F" w:rsidR="006D4CFB" w:rsidRPr="006C2319" w:rsidRDefault="006D4CFB" w:rsidP="006D4CFB">
            <w:pPr>
              <w:widowControl w:val="0"/>
              <w:tabs>
                <w:tab w:val="left" w:pos="540"/>
              </w:tabs>
              <w:jc w:val="center"/>
              <w:rPr>
                <w:rFonts w:ascii="Arial" w:hAnsi="Arial" w:cs="Arial"/>
                <w:b/>
                <w:snapToGrid w:val="0"/>
                <w:sz w:val="22"/>
              </w:rPr>
            </w:pPr>
            <w:r>
              <w:rPr>
                <w:rFonts w:ascii="Arial" w:hAnsi="Arial" w:cs="Arial"/>
                <w:b/>
                <w:snapToGrid w:val="0"/>
                <w:sz w:val="22"/>
              </w:rPr>
              <w:t xml:space="preserve">Re-storying the </w:t>
            </w:r>
            <w:r>
              <w:rPr>
                <w:rFonts w:ascii="Arial" w:hAnsi="Arial" w:cs="Arial"/>
                <w:b/>
                <w:snapToGrid w:val="0"/>
                <w:sz w:val="22"/>
              </w:rPr>
              <w:t>future</w:t>
            </w:r>
          </w:p>
        </w:tc>
      </w:tr>
      <w:tr w:rsidR="006D4CFB" w14:paraId="0347B016" w14:textId="7B6C08DC" w:rsidTr="006D4CFB">
        <w:trPr>
          <w:trHeight w:val="1670"/>
        </w:trPr>
        <w:tc>
          <w:tcPr>
            <w:tcW w:w="1329" w:type="dxa"/>
          </w:tcPr>
          <w:p w14:paraId="421181F9" w14:textId="77777777" w:rsidR="006D4CFB" w:rsidRDefault="006D4CFB" w:rsidP="006D4CFB">
            <w:pPr>
              <w:widowControl w:val="0"/>
              <w:tabs>
                <w:tab w:val="left" w:pos="540"/>
              </w:tabs>
              <w:rPr>
                <w:rFonts w:ascii="Arial Narrow" w:hAnsi="Arial Narrow" w:cs="Arial"/>
                <w:b/>
                <w:snapToGrid w:val="0"/>
                <w:sz w:val="22"/>
              </w:rPr>
            </w:pPr>
          </w:p>
          <w:p w14:paraId="796361F6" w14:textId="77777777" w:rsidR="006D4CFB" w:rsidRDefault="006D4CFB" w:rsidP="006D4CFB">
            <w:pPr>
              <w:widowControl w:val="0"/>
              <w:tabs>
                <w:tab w:val="left" w:pos="540"/>
              </w:tabs>
              <w:rPr>
                <w:rFonts w:ascii="Arial Narrow" w:hAnsi="Arial Narrow" w:cs="Arial"/>
                <w:b/>
                <w:snapToGrid w:val="0"/>
                <w:sz w:val="22"/>
              </w:rPr>
            </w:pPr>
          </w:p>
          <w:p w14:paraId="47C075DE" w14:textId="34B40653" w:rsidR="006D4CFB" w:rsidRPr="006D4CFB" w:rsidRDefault="006D4CFB" w:rsidP="006D4CFB">
            <w:pPr>
              <w:widowControl w:val="0"/>
              <w:tabs>
                <w:tab w:val="left" w:pos="540"/>
              </w:tabs>
              <w:rPr>
                <w:rFonts w:ascii="Arial Narrow" w:hAnsi="Arial Narrow" w:cs="Arial"/>
                <w:b/>
                <w:snapToGrid w:val="0"/>
                <w:sz w:val="22"/>
              </w:rPr>
            </w:pPr>
            <w:r w:rsidRPr="006D4CFB">
              <w:rPr>
                <w:rFonts w:ascii="Arial Narrow" w:hAnsi="Arial Narrow" w:cs="Arial"/>
                <w:b/>
                <w:snapToGrid w:val="0"/>
                <w:sz w:val="22"/>
              </w:rPr>
              <w:t>Past</w:t>
            </w:r>
          </w:p>
        </w:tc>
        <w:tc>
          <w:tcPr>
            <w:tcW w:w="2635" w:type="dxa"/>
          </w:tcPr>
          <w:p w14:paraId="3D76B0DF" w14:textId="03626A79" w:rsidR="006D4CFB" w:rsidRPr="00F20F46" w:rsidRDefault="006D4CFB" w:rsidP="006D4CFB">
            <w:pPr>
              <w:widowControl w:val="0"/>
              <w:tabs>
                <w:tab w:val="left" w:pos="540"/>
              </w:tabs>
              <w:rPr>
                <w:rFonts w:ascii="Arial Narrow" w:hAnsi="Arial Narrow" w:cs="Arial"/>
                <w:snapToGrid w:val="0"/>
                <w:sz w:val="22"/>
              </w:rPr>
            </w:pPr>
          </w:p>
        </w:tc>
        <w:tc>
          <w:tcPr>
            <w:tcW w:w="2835" w:type="dxa"/>
          </w:tcPr>
          <w:p w14:paraId="0D6C3215" w14:textId="40A7E0A8" w:rsidR="006D4CFB" w:rsidRPr="00F20F46" w:rsidRDefault="006D4CFB" w:rsidP="006D4CFB">
            <w:pPr>
              <w:widowControl w:val="0"/>
              <w:tabs>
                <w:tab w:val="left" w:pos="540"/>
              </w:tabs>
              <w:rPr>
                <w:rFonts w:ascii="Arial Narrow" w:hAnsi="Arial Narrow" w:cs="Arial"/>
                <w:snapToGrid w:val="0"/>
                <w:sz w:val="22"/>
              </w:rPr>
            </w:pPr>
          </w:p>
        </w:tc>
        <w:tc>
          <w:tcPr>
            <w:tcW w:w="2977" w:type="dxa"/>
          </w:tcPr>
          <w:p w14:paraId="0ACA05A8" w14:textId="23A9B595" w:rsidR="006D4CFB" w:rsidRPr="00F20F46" w:rsidRDefault="006D4CFB" w:rsidP="006D4CFB">
            <w:pPr>
              <w:widowControl w:val="0"/>
              <w:tabs>
                <w:tab w:val="left" w:pos="540"/>
              </w:tabs>
              <w:rPr>
                <w:rFonts w:ascii="Arial Narrow" w:hAnsi="Arial Narrow" w:cs="Arial"/>
                <w:snapToGrid w:val="0"/>
                <w:sz w:val="22"/>
              </w:rPr>
            </w:pPr>
          </w:p>
        </w:tc>
        <w:tc>
          <w:tcPr>
            <w:tcW w:w="3119" w:type="dxa"/>
          </w:tcPr>
          <w:p w14:paraId="7A9CCC44" w14:textId="77777777" w:rsidR="006D4CFB" w:rsidRPr="00F20F46" w:rsidRDefault="006D4CFB" w:rsidP="006D4CFB">
            <w:pPr>
              <w:widowControl w:val="0"/>
              <w:tabs>
                <w:tab w:val="left" w:pos="540"/>
              </w:tabs>
              <w:rPr>
                <w:rFonts w:ascii="Arial Narrow" w:hAnsi="Arial Narrow" w:cs="Arial"/>
                <w:snapToGrid w:val="0"/>
                <w:sz w:val="22"/>
              </w:rPr>
            </w:pPr>
          </w:p>
        </w:tc>
      </w:tr>
      <w:tr w:rsidR="006D4CFB" w14:paraId="3A36ECCA" w14:textId="6C553FB7" w:rsidTr="006D4CFB">
        <w:trPr>
          <w:trHeight w:val="1836"/>
        </w:trPr>
        <w:tc>
          <w:tcPr>
            <w:tcW w:w="1329" w:type="dxa"/>
          </w:tcPr>
          <w:p w14:paraId="6C28AD72" w14:textId="77777777" w:rsidR="006D4CFB" w:rsidRDefault="006D4CFB" w:rsidP="006D4CFB">
            <w:pPr>
              <w:widowControl w:val="0"/>
              <w:tabs>
                <w:tab w:val="left" w:pos="540"/>
              </w:tabs>
              <w:rPr>
                <w:rFonts w:ascii="Arial Narrow" w:hAnsi="Arial Narrow" w:cs="Arial"/>
                <w:b/>
                <w:snapToGrid w:val="0"/>
                <w:sz w:val="22"/>
              </w:rPr>
            </w:pPr>
          </w:p>
          <w:p w14:paraId="71DC0086" w14:textId="77777777" w:rsidR="006D4CFB" w:rsidRDefault="006D4CFB" w:rsidP="006D4CFB">
            <w:pPr>
              <w:widowControl w:val="0"/>
              <w:tabs>
                <w:tab w:val="left" w:pos="540"/>
              </w:tabs>
              <w:rPr>
                <w:rFonts w:ascii="Arial Narrow" w:hAnsi="Arial Narrow" w:cs="Arial"/>
                <w:b/>
                <w:snapToGrid w:val="0"/>
                <w:sz w:val="22"/>
              </w:rPr>
            </w:pPr>
          </w:p>
          <w:p w14:paraId="63DD3975" w14:textId="31E332E6" w:rsidR="006D4CFB" w:rsidRPr="006D4CFB" w:rsidRDefault="006D4CFB" w:rsidP="006D4CFB">
            <w:pPr>
              <w:widowControl w:val="0"/>
              <w:tabs>
                <w:tab w:val="left" w:pos="540"/>
              </w:tabs>
              <w:rPr>
                <w:rFonts w:ascii="Arial Narrow" w:hAnsi="Arial Narrow" w:cs="Arial"/>
                <w:b/>
                <w:snapToGrid w:val="0"/>
                <w:sz w:val="22"/>
              </w:rPr>
            </w:pPr>
            <w:r>
              <w:rPr>
                <w:rFonts w:ascii="Arial Narrow" w:hAnsi="Arial Narrow" w:cs="Arial"/>
                <w:b/>
                <w:snapToGrid w:val="0"/>
                <w:sz w:val="22"/>
              </w:rPr>
              <w:t>Present</w:t>
            </w:r>
          </w:p>
        </w:tc>
        <w:tc>
          <w:tcPr>
            <w:tcW w:w="2635" w:type="dxa"/>
          </w:tcPr>
          <w:p w14:paraId="38F2232F" w14:textId="1F560588" w:rsidR="006D4CFB" w:rsidRPr="00F20F46" w:rsidRDefault="006D4CFB" w:rsidP="006D4CFB">
            <w:pPr>
              <w:widowControl w:val="0"/>
              <w:tabs>
                <w:tab w:val="left" w:pos="540"/>
              </w:tabs>
              <w:rPr>
                <w:rFonts w:ascii="Arial Narrow" w:hAnsi="Arial Narrow" w:cs="Arial"/>
                <w:snapToGrid w:val="0"/>
                <w:sz w:val="22"/>
              </w:rPr>
            </w:pPr>
          </w:p>
        </w:tc>
        <w:tc>
          <w:tcPr>
            <w:tcW w:w="2835" w:type="dxa"/>
          </w:tcPr>
          <w:p w14:paraId="3C3C9F36" w14:textId="4F08CAB9" w:rsidR="006D4CFB" w:rsidRPr="00F20F46" w:rsidRDefault="006D4CFB" w:rsidP="006D4CFB">
            <w:pPr>
              <w:widowControl w:val="0"/>
              <w:tabs>
                <w:tab w:val="left" w:pos="540"/>
              </w:tabs>
              <w:rPr>
                <w:rFonts w:ascii="Arial Narrow" w:hAnsi="Arial Narrow" w:cs="Arial"/>
                <w:snapToGrid w:val="0"/>
                <w:sz w:val="22"/>
              </w:rPr>
            </w:pPr>
          </w:p>
        </w:tc>
        <w:tc>
          <w:tcPr>
            <w:tcW w:w="2977" w:type="dxa"/>
          </w:tcPr>
          <w:p w14:paraId="7CB4ABFC" w14:textId="6C994569" w:rsidR="006D4CFB" w:rsidRPr="00F20F46" w:rsidRDefault="006D4CFB" w:rsidP="006D4CFB">
            <w:pPr>
              <w:widowControl w:val="0"/>
              <w:tabs>
                <w:tab w:val="left" w:pos="540"/>
              </w:tabs>
              <w:rPr>
                <w:rFonts w:ascii="Arial Narrow" w:hAnsi="Arial Narrow" w:cs="Arial"/>
                <w:snapToGrid w:val="0"/>
                <w:sz w:val="22"/>
              </w:rPr>
            </w:pPr>
          </w:p>
        </w:tc>
        <w:tc>
          <w:tcPr>
            <w:tcW w:w="3119" w:type="dxa"/>
          </w:tcPr>
          <w:p w14:paraId="1D7A48CB" w14:textId="77777777" w:rsidR="006D4CFB" w:rsidRPr="00F20F46" w:rsidRDefault="006D4CFB" w:rsidP="006D4CFB">
            <w:pPr>
              <w:widowControl w:val="0"/>
              <w:tabs>
                <w:tab w:val="left" w:pos="540"/>
              </w:tabs>
              <w:rPr>
                <w:rFonts w:ascii="Arial Narrow" w:hAnsi="Arial Narrow" w:cs="Arial"/>
                <w:snapToGrid w:val="0"/>
                <w:sz w:val="22"/>
              </w:rPr>
            </w:pPr>
          </w:p>
        </w:tc>
      </w:tr>
      <w:tr w:rsidR="006D4CFB" w14:paraId="67C2A61F" w14:textId="77474A37" w:rsidTr="006D4CFB">
        <w:trPr>
          <w:trHeight w:val="1834"/>
        </w:trPr>
        <w:tc>
          <w:tcPr>
            <w:tcW w:w="1329" w:type="dxa"/>
          </w:tcPr>
          <w:p w14:paraId="2973BCFC" w14:textId="77777777" w:rsidR="006D4CFB" w:rsidRDefault="006D4CFB" w:rsidP="006D4CFB">
            <w:pPr>
              <w:widowControl w:val="0"/>
              <w:tabs>
                <w:tab w:val="left" w:pos="540"/>
              </w:tabs>
              <w:rPr>
                <w:rFonts w:ascii="Arial Narrow" w:hAnsi="Arial Narrow" w:cs="Arial"/>
                <w:b/>
                <w:snapToGrid w:val="0"/>
                <w:sz w:val="22"/>
              </w:rPr>
            </w:pPr>
          </w:p>
          <w:p w14:paraId="41604DAC" w14:textId="77777777" w:rsidR="006D4CFB" w:rsidRDefault="006D4CFB" w:rsidP="006D4CFB">
            <w:pPr>
              <w:widowControl w:val="0"/>
              <w:tabs>
                <w:tab w:val="left" w:pos="540"/>
              </w:tabs>
              <w:rPr>
                <w:rFonts w:ascii="Arial Narrow" w:hAnsi="Arial Narrow" w:cs="Arial"/>
                <w:b/>
                <w:snapToGrid w:val="0"/>
                <w:sz w:val="22"/>
              </w:rPr>
            </w:pPr>
          </w:p>
          <w:p w14:paraId="766E04AC" w14:textId="7C147824" w:rsidR="006D4CFB" w:rsidRPr="006D4CFB" w:rsidRDefault="006D4CFB" w:rsidP="006D4CFB">
            <w:pPr>
              <w:widowControl w:val="0"/>
              <w:tabs>
                <w:tab w:val="left" w:pos="540"/>
              </w:tabs>
              <w:rPr>
                <w:rFonts w:ascii="Arial Narrow" w:hAnsi="Arial Narrow" w:cs="Arial"/>
                <w:b/>
                <w:snapToGrid w:val="0"/>
                <w:sz w:val="22"/>
              </w:rPr>
            </w:pPr>
            <w:r>
              <w:rPr>
                <w:rFonts w:ascii="Arial Narrow" w:hAnsi="Arial Narrow" w:cs="Arial"/>
                <w:b/>
                <w:snapToGrid w:val="0"/>
                <w:sz w:val="22"/>
              </w:rPr>
              <w:t>Future</w:t>
            </w:r>
          </w:p>
        </w:tc>
        <w:tc>
          <w:tcPr>
            <w:tcW w:w="2635" w:type="dxa"/>
          </w:tcPr>
          <w:p w14:paraId="75B62AE0" w14:textId="3765B845" w:rsidR="006D4CFB" w:rsidRPr="00F20F46" w:rsidRDefault="006D4CFB" w:rsidP="006D4CFB">
            <w:pPr>
              <w:widowControl w:val="0"/>
              <w:tabs>
                <w:tab w:val="left" w:pos="540"/>
              </w:tabs>
              <w:rPr>
                <w:rFonts w:ascii="Arial Narrow" w:hAnsi="Arial Narrow" w:cs="Arial"/>
                <w:snapToGrid w:val="0"/>
                <w:sz w:val="22"/>
              </w:rPr>
            </w:pPr>
          </w:p>
        </w:tc>
        <w:tc>
          <w:tcPr>
            <w:tcW w:w="2835" w:type="dxa"/>
          </w:tcPr>
          <w:p w14:paraId="6897BEE5" w14:textId="51EE209B" w:rsidR="006D4CFB" w:rsidRPr="00F20F46" w:rsidRDefault="006D4CFB" w:rsidP="006D4CFB">
            <w:pPr>
              <w:widowControl w:val="0"/>
              <w:tabs>
                <w:tab w:val="left" w:pos="540"/>
              </w:tabs>
              <w:rPr>
                <w:rFonts w:ascii="Arial Narrow" w:hAnsi="Arial Narrow" w:cs="Arial"/>
                <w:snapToGrid w:val="0"/>
                <w:sz w:val="22"/>
              </w:rPr>
            </w:pPr>
          </w:p>
        </w:tc>
        <w:tc>
          <w:tcPr>
            <w:tcW w:w="2977" w:type="dxa"/>
          </w:tcPr>
          <w:p w14:paraId="20834A35" w14:textId="44D246AC" w:rsidR="006D4CFB" w:rsidRPr="00F20F46" w:rsidRDefault="006D4CFB" w:rsidP="006D4CFB">
            <w:pPr>
              <w:widowControl w:val="0"/>
              <w:tabs>
                <w:tab w:val="left" w:pos="540"/>
              </w:tabs>
              <w:rPr>
                <w:rFonts w:ascii="Arial Narrow" w:hAnsi="Arial Narrow" w:cs="Arial"/>
                <w:snapToGrid w:val="0"/>
                <w:sz w:val="22"/>
              </w:rPr>
            </w:pPr>
          </w:p>
        </w:tc>
        <w:tc>
          <w:tcPr>
            <w:tcW w:w="3119" w:type="dxa"/>
          </w:tcPr>
          <w:p w14:paraId="04F72236" w14:textId="77777777" w:rsidR="006D4CFB" w:rsidRPr="00F20F46" w:rsidRDefault="006D4CFB" w:rsidP="006D4CFB">
            <w:pPr>
              <w:widowControl w:val="0"/>
              <w:tabs>
                <w:tab w:val="left" w:pos="540"/>
              </w:tabs>
              <w:rPr>
                <w:rFonts w:ascii="Arial Narrow" w:hAnsi="Arial Narrow" w:cs="Arial"/>
                <w:snapToGrid w:val="0"/>
                <w:sz w:val="22"/>
              </w:rPr>
            </w:pPr>
          </w:p>
        </w:tc>
      </w:tr>
    </w:tbl>
    <w:p w14:paraId="07DF9F8C" w14:textId="77777777" w:rsidR="005275EB" w:rsidRDefault="006206C1">
      <w:pPr>
        <w:widowControl w:val="0"/>
        <w:tabs>
          <w:tab w:val="left" w:pos="540"/>
        </w:tabs>
        <w:rPr>
          <w:rFonts w:ascii="Arial" w:hAnsi="Arial" w:cs="Arial"/>
          <w:snapToGrid w:val="0"/>
          <w:sz w:val="22"/>
        </w:rPr>
      </w:pPr>
      <w:r>
        <w:rPr>
          <w:rFonts w:ascii="Arial" w:hAnsi="Arial" w:cs="Arial"/>
          <w:snapToGrid w:val="0"/>
          <w:sz w:val="22"/>
        </w:rPr>
        <w:tab/>
      </w:r>
    </w:p>
    <w:p w14:paraId="60262AA2" w14:textId="45B3BA58" w:rsidR="006206C1" w:rsidRDefault="006206C1">
      <w:pPr>
        <w:rPr>
          <w:rFonts w:ascii="Arial" w:hAnsi="Arial" w:cs="Arial"/>
          <w:sz w:val="22"/>
        </w:rPr>
      </w:pPr>
    </w:p>
    <w:sectPr w:rsidR="006206C1" w:rsidSect="006D4CFB">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7A15" w14:textId="77777777" w:rsidR="007C09DE" w:rsidRDefault="007C09DE">
      <w:r>
        <w:separator/>
      </w:r>
    </w:p>
  </w:endnote>
  <w:endnote w:type="continuationSeparator" w:id="0">
    <w:p w14:paraId="2D3C3527" w14:textId="77777777" w:rsidR="007C09DE" w:rsidRDefault="007C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AB04" w14:textId="0308A8C6" w:rsidR="006206C1" w:rsidRDefault="006206C1" w:rsidP="00AF3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5B6">
      <w:rPr>
        <w:rStyle w:val="PageNumber"/>
        <w:noProof/>
      </w:rPr>
      <w:t>1</w:t>
    </w:r>
    <w:r>
      <w:rPr>
        <w:rStyle w:val="PageNumber"/>
      </w:rPr>
      <w:fldChar w:fldCharType="end"/>
    </w:r>
  </w:p>
  <w:p w14:paraId="30AE7452" w14:textId="77777777" w:rsidR="006206C1" w:rsidRDefault="006206C1" w:rsidP="00620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547F" w14:textId="086FBE3B" w:rsidR="006206C1" w:rsidRPr="006206C1" w:rsidRDefault="006206C1" w:rsidP="00AF3715">
    <w:pPr>
      <w:pStyle w:val="Footer"/>
      <w:framePr w:wrap="around" w:vAnchor="text" w:hAnchor="margin" w:xAlign="right" w:y="1"/>
      <w:rPr>
        <w:rStyle w:val="PageNumber"/>
        <w:rFonts w:ascii="Arial" w:hAnsi="Arial" w:cs="Arial"/>
        <w:sz w:val="20"/>
        <w:szCs w:val="20"/>
      </w:rPr>
    </w:pPr>
  </w:p>
  <w:p w14:paraId="1C745DF6" w14:textId="731CA6A2" w:rsidR="005275EB" w:rsidRPr="009B05B6" w:rsidRDefault="009B05B6" w:rsidP="009B05B6">
    <w:pPr>
      <w:pStyle w:val="Footer"/>
      <w:ind w:right="360"/>
      <w:rPr>
        <w:rFonts w:ascii="Arial" w:hAnsi="Arial" w:cs="Arial"/>
        <w:i/>
        <w:iCs/>
        <w:sz w:val="20"/>
        <w:szCs w:val="20"/>
      </w:rPr>
    </w:pPr>
    <w:r w:rsidRPr="00610296">
      <w:rPr>
        <w:rFonts w:ascii="Arial" w:hAnsi="Arial" w:cs="Arial"/>
        <w:sz w:val="20"/>
        <w:szCs w:val="20"/>
      </w:rPr>
      <w:t xml:space="preserve">From </w:t>
    </w:r>
    <w:r w:rsidRPr="00610296">
      <w:rPr>
        <w:rStyle w:val="Emphasis"/>
        <w:rFonts w:ascii="Arial" w:hAnsi="Arial" w:cs="Arial"/>
        <w:sz w:val="20"/>
        <w:szCs w:val="20"/>
      </w:rPr>
      <w:t>Culturally Responsive and Socially Just Counselling: Teaching and Learning Guide</w:t>
    </w:r>
    <w:r w:rsidRPr="00610296">
      <w:rPr>
        <w:rStyle w:val="Emphasis"/>
        <w:rFonts w:ascii="Arial" w:hAnsi="Arial" w:cs="Arial"/>
        <w:i w:val="0"/>
        <w:iCs w:val="0"/>
        <w:sz w:val="20"/>
        <w:szCs w:val="20"/>
      </w:rPr>
      <w:t xml:space="preserve"> (2</w:t>
    </w:r>
    <w:r w:rsidRPr="00610296">
      <w:rPr>
        <w:rStyle w:val="Emphasis"/>
        <w:rFonts w:ascii="Arial" w:hAnsi="Arial" w:cs="Arial"/>
        <w:i w:val="0"/>
        <w:iCs w:val="0"/>
        <w:sz w:val="20"/>
        <w:szCs w:val="20"/>
        <w:vertAlign w:val="superscript"/>
      </w:rPr>
      <w:t>nd</w:t>
    </w:r>
    <w:r w:rsidRPr="00610296">
      <w:rPr>
        <w:rStyle w:val="Emphasis"/>
        <w:rFonts w:ascii="Arial" w:hAnsi="Arial" w:cs="Arial"/>
        <w:i w:val="0"/>
        <w:iCs w:val="0"/>
        <w:sz w:val="20"/>
        <w:szCs w:val="20"/>
      </w:rPr>
      <w:t xml:space="preserve"> ed.)</w:t>
    </w:r>
    <w:r w:rsidRPr="00610296">
      <w:rPr>
        <w:rStyle w:val="Emphasis"/>
        <w:rFonts w:ascii="Arial" w:hAnsi="Arial" w:cs="Arial"/>
        <w:sz w:val="20"/>
        <w:szCs w:val="20"/>
      </w:rPr>
      <w:t xml:space="preserve">, </w:t>
    </w:r>
    <w:r w:rsidRPr="00610296">
      <w:rPr>
        <w:rFonts w:ascii="Arial" w:hAnsi="Arial" w:cs="Arial"/>
        <w:sz w:val="20"/>
        <w:szCs w:val="20"/>
      </w:rPr>
      <w:t>by S. Collins, 2022. Counseling Concepts.</w:t>
    </w:r>
    <w:r w:rsidR="006D4CFB">
      <w:t xml:space="preserve"> </w:t>
    </w:r>
    <w:hyperlink r:id="rId1" w:anchor="fluidstory" w:history="1">
      <w:r w:rsidR="006D4CFB" w:rsidRPr="006D4CFB">
        <w:rPr>
          <w:rStyle w:val="Hyperlink"/>
          <w:rFonts w:ascii="Arial" w:hAnsi="Arial" w:cs="Arial"/>
          <w:sz w:val="20"/>
          <w:szCs w:val="20"/>
        </w:rPr>
        <w:t>https://crsjguide.pressbooks.com/chapter/cc16/#fluidstory</w:t>
      </w:r>
    </w:hyperlink>
    <w:r w:rsidRPr="006D4CFB">
      <w:rPr>
        <w:rFonts w:ascii="Arial" w:hAnsi="Arial" w:cs="Arial"/>
        <w:sz w:val="20"/>
        <w:szCs w:val="20"/>
      </w:rPr>
      <w:t>.</w:t>
    </w:r>
    <w:r w:rsidRPr="00610296">
      <w:rPr>
        <w:rFonts w:ascii="Arial" w:hAnsi="Arial" w:cs="Arial"/>
        <w:sz w:val="20"/>
        <w:szCs w:val="20"/>
      </w:rPr>
      <w:t xml:space="preserve"> CC BY-NC-SA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5E9B" w14:textId="77777777" w:rsidR="007C09DE" w:rsidRDefault="007C09DE">
      <w:r>
        <w:separator/>
      </w:r>
    </w:p>
  </w:footnote>
  <w:footnote w:type="continuationSeparator" w:id="0">
    <w:p w14:paraId="3C2D3831" w14:textId="77777777" w:rsidR="007C09DE" w:rsidRDefault="007C0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7B9"/>
    <w:multiLevelType w:val="hybridMultilevel"/>
    <w:tmpl w:val="2870A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83441D"/>
    <w:multiLevelType w:val="hybridMultilevel"/>
    <w:tmpl w:val="14DA3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0D018C"/>
    <w:multiLevelType w:val="hybridMultilevel"/>
    <w:tmpl w:val="E8F0E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A6660F"/>
    <w:multiLevelType w:val="hybridMultilevel"/>
    <w:tmpl w:val="3B5A7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9828CE"/>
    <w:multiLevelType w:val="hybridMultilevel"/>
    <w:tmpl w:val="5882E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957FFC"/>
    <w:multiLevelType w:val="hybridMultilevel"/>
    <w:tmpl w:val="413E5C60"/>
    <w:lvl w:ilvl="0" w:tplc="0409000F">
      <w:start w:val="1"/>
      <w:numFmt w:val="decimal"/>
      <w:lvlText w:val="%1."/>
      <w:lvlJc w:val="left"/>
      <w:pPr>
        <w:tabs>
          <w:tab w:val="num" w:pos="720"/>
        </w:tabs>
        <w:ind w:left="720" w:hanging="360"/>
      </w:pPr>
    </w:lvl>
    <w:lvl w:ilvl="1" w:tplc="32BCA0A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8F1B9F"/>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64375DAE"/>
    <w:multiLevelType w:val="hybridMultilevel"/>
    <w:tmpl w:val="934A11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85F5B1B"/>
    <w:multiLevelType w:val="hybridMultilevel"/>
    <w:tmpl w:val="061224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90670269">
    <w:abstractNumId w:val="8"/>
  </w:num>
  <w:num w:numId="2" w16cid:durableId="944463232">
    <w:abstractNumId w:val="0"/>
  </w:num>
  <w:num w:numId="3" w16cid:durableId="1023631314">
    <w:abstractNumId w:val="7"/>
  </w:num>
  <w:num w:numId="4" w16cid:durableId="656347213">
    <w:abstractNumId w:val="6"/>
  </w:num>
  <w:num w:numId="5" w16cid:durableId="1373725758">
    <w:abstractNumId w:val="2"/>
  </w:num>
  <w:num w:numId="6" w16cid:durableId="1035666044">
    <w:abstractNumId w:val="5"/>
  </w:num>
  <w:num w:numId="7" w16cid:durableId="606081468">
    <w:abstractNumId w:val="1"/>
  </w:num>
  <w:num w:numId="8" w16cid:durableId="1163349202">
    <w:abstractNumId w:val="3"/>
  </w:num>
  <w:num w:numId="9" w16cid:durableId="349376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C1"/>
    <w:rsid w:val="00143266"/>
    <w:rsid w:val="00163328"/>
    <w:rsid w:val="001F2A8F"/>
    <w:rsid w:val="005275EB"/>
    <w:rsid w:val="00575DDA"/>
    <w:rsid w:val="0061282A"/>
    <w:rsid w:val="006206C1"/>
    <w:rsid w:val="006C2319"/>
    <w:rsid w:val="006D4CFB"/>
    <w:rsid w:val="0079472E"/>
    <w:rsid w:val="007C09DE"/>
    <w:rsid w:val="009B05B6"/>
    <w:rsid w:val="009C01E6"/>
    <w:rsid w:val="00A91AD4"/>
    <w:rsid w:val="00AD75D2"/>
    <w:rsid w:val="00BD73C9"/>
    <w:rsid w:val="00BD7BE0"/>
    <w:rsid w:val="00DE75C3"/>
    <w:rsid w:val="00E87641"/>
    <w:rsid w:val="00F20F4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692165"/>
  <w14:defaultImageDpi w14:val="300"/>
  <w15:docId w15:val="{970C283A-6AEE-614F-8AB1-1715D37C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snapToGrid w:val="0"/>
      <w:szCs w:val="20"/>
    </w:rPr>
  </w:style>
  <w:style w:type="paragraph" w:styleId="BodyTextIndent">
    <w:name w:val="Body Text Indent"/>
    <w:basedOn w:val="Normal"/>
    <w:semiHidden/>
    <w:pPr>
      <w:spacing w:line="480" w:lineRule="auto"/>
      <w:ind w:firstLine="720"/>
    </w:pPr>
  </w:style>
  <w:style w:type="paragraph" w:styleId="BodyTextIndent2">
    <w:name w:val="Body Text Indent 2"/>
    <w:basedOn w:val="Normal"/>
    <w:semiHidden/>
    <w:pPr>
      <w:ind w:left="360"/>
    </w:pPr>
    <w:rPr>
      <w:rFonts w:ascii="Arial" w:hAnsi="Arial" w:cs="Arial"/>
      <w:sz w:val="22"/>
    </w:rPr>
  </w:style>
  <w:style w:type="paragraph" w:styleId="BodyTextIndent3">
    <w:name w:val="Body Text Indent 3"/>
    <w:basedOn w:val="Normal"/>
    <w:semiHidden/>
    <w:pPr>
      <w:ind w:firstLine="360"/>
    </w:pPr>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semiHidden/>
    <w:unhideWhenUsed/>
    <w:rsid w:val="006206C1"/>
    <w:pPr>
      <w:spacing w:before="100" w:beforeAutospacing="1" w:after="100" w:afterAutospacing="1"/>
    </w:pPr>
    <w:rPr>
      <w:rFonts w:ascii="Times" w:hAnsi="Times"/>
      <w:sz w:val="20"/>
      <w:szCs w:val="20"/>
    </w:rPr>
  </w:style>
  <w:style w:type="character" w:customStyle="1" w:styleId="FooterChar">
    <w:name w:val="Footer Char"/>
    <w:link w:val="Footer"/>
    <w:rsid w:val="006206C1"/>
    <w:rPr>
      <w:noProof/>
      <w:sz w:val="24"/>
      <w:szCs w:val="24"/>
    </w:rPr>
  </w:style>
  <w:style w:type="table" w:styleId="TableGrid">
    <w:name w:val="Table Grid"/>
    <w:basedOn w:val="TableNormal"/>
    <w:uiPriority w:val="59"/>
    <w:rsid w:val="0061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05B6"/>
    <w:rPr>
      <w:i/>
      <w:iCs/>
    </w:rPr>
  </w:style>
  <w:style w:type="character" w:styleId="Hyperlink">
    <w:name w:val="Hyperlink"/>
    <w:basedOn w:val="DefaultParagraphFont"/>
    <w:uiPriority w:val="99"/>
    <w:unhideWhenUsed/>
    <w:rsid w:val="009B05B6"/>
    <w:rPr>
      <w:color w:val="0000FF"/>
      <w:u w:val="single"/>
    </w:rPr>
  </w:style>
  <w:style w:type="character" w:styleId="UnresolvedMention">
    <w:name w:val="Unresolved Mention"/>
    <w:basedOn w:val="DefaultParagraphFont"/>
    <w:uiPriority w:val="99"/>
    <w:semiHidden/>
    <w:unhideWhenUsed/>
    <w:rsid w:val="009B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271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ressbooks.pub/crsjguide/chapter/cc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VignetteBuilding Culturally-Sensitive Skills</vt:lpstr>
    </vt:vector>
  </TitlesOfParts>
  <Company>Athabasca University</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VignetteBuilding Culturally-Sensitive Skills</dc:title>
  <dc:subject/>
  <dc:creator>Athabasca University</dc:creator>
  <cp:keywords/>
  <dc:description/>
  <cp:lastModifiedBy>Sandra Collins</cp:lastModifiedBy>
  <cp:revision>3</cp:revision>
  <dcterms:created xsi:type="dcterms:W3CDTF">2022-12-14T23:26:00Z</dcterms:created>
  <dcterms:modified xsi:type="dcterms:W3CDTF">2022-12-14T23:35:00Z</dcterms:modified>
</cp:coreProperties>
</file>